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4C2D" w:rsidRPr="00A34C2D" w:rsidRDefault="00A34C2D" w:rsidP="00A34C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bookmarkStart w:id="0" w:name="block-10473265"/>
      <w:r w:rsidRPr="00A34C2D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Муниципальное бюджетное общеобразовательное учреждение</w:t>
      </w:r>
    </w:p>
    <w:p w:rsidR="00A34C2D" w:rsidRPr="00A34C2D" w:rsidRDefault="00A34C2D" w:rsidP="00A34C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A34C2D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«Средняя общеобразовательная школа № 28» г. Грозного</w:t>
      </w:r>
    </w:p>
    <w:p w:rsidR="00A34C2D" w:rsidRPr="00A34C2D" w:rsidRDefault="00A34C2D" w:rsidP="00A34C2D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A34C2D" w:rsidRPr="00A34C2D" w:rsidRDefault="00A34C2D" w:rsidP="00A34C2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34C2D">
        <w:rPr>
          <w:rFonts w:ascii="Times New Roman" w:eastAsia="Times New Roman" w:hAnsi="Times New Roman" w:cs="Times New Roman"/>
          <w:sz w:val="24"/>
          <w:szCs w:val="24"/>
          <w:lang w:val="ru-RU"/>
        </w:rPr>
        <w:t>Приложение № 1</w:t>
      </w:r>
    </w:p>
    <w:p w:rsidR="00A34C2D" w:rsidRPr="00A34C2D" w:rsidRDefault="00A34C2D" w:rsidP="00A34C2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34C2D">
        <w:rPr>
          <w:rFonts w:ascii="Times New Roman" w:eastAsia="Times New Roman" w:hAnsi="Times New Roman" w:cs="Times New Roman"/>
          <w:sz w:val="24"/>
          <w:szCs w:val="24"/>
          <w:lang w:val="ru-RU"/>
        </w:rPr>
        <w:t>к ООП ООО МБОУ «СОШ№28» г. Грозного</w:t>
      </w:r>
    </w:p>
    <w:p w:rsidR="00A34C2D" w:rsidRPr="00A34C2D" w:rsidRDefault="00A34C2D" w:rsidP="00A34C2D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A34C2D" w:rsidRPr="00A34C2D" w:rsidRDefault="00A34C2D" w:rsidP="00A34C2D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A34C2D" w:rsidRPr="00A34C2D" w:rsidRDefault="00A34C2D" w:rsidP="00A34C2D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A34C2D" w:rsidRPr="00A34C2D" w:rsidRDefault="00A34C2D" w:rsidP="00A34C2D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A34C2D" w:rsidRPr="00A34C2D" w:rsidRDefault="00A34C2D" w:rsidP="00A34C2D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A34C2D" w:rsidRPr="00A34C2D" w:rsidRDefault="00A34C2D" w:rsidP="00A34C2D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A34C2D" w:rsidRPr="00A34C2D" w:rsidRDefault="00A34C2D" w:rsidP="00A34C2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A34C2D" w:rsidRPr="00A34C2D" w:rsidRDefault="00A34C2D" w:rsidP="00A34C2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A34C2D" w:rsidRPr="00A34C2D" w:rsidRDefault="00A34C2D" w:rsidP="00A34C2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A34C2D" w:rsidRPr="00A34C2D" w:rsidRDefault="00A34C2D" w:rsidP="00A34C2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A34C2D" w:rsidRPr="00A34C2D" w:rsidRDefault="00A34C2D" w:rsidP="00A34C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/>
        </w:rPr>
      </w:pPr>
      <w:r w:rsidRPr="00A34C2D">
        <w:rPr>
          <w:rFonts w:ascii="Times New Roman" w:eastAsia="Times New Roman" w:hAnsi="Times New Roman" w:cs="Times New Roman"/>
          <w:b/>
          <w:sz w:val="32"/>
          <w:szCs w:val="32"/>
          <w:lang w:val="ru-RU"/>
        </w:rPr>
        <w:t>РАБОЧАЯ ПРОГРАММА</w:t>
      </w:r>
    </w:p>
    <w:p w:rsidR="00A34C2D" w:rsidRPr="00A34C2D" w:rsidRDefault="00A34C2D" w:rsidP="00A34C2D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val="ru-RU"/>
        </w:rPr>
      </w:pPr>
      <w:r w:rsidRPr="00A34C2D">
        <w:rPr>
          <w:rFonts w:ascii="Times New Roman" w:eastAsia="Times New Roman" w:hAnsi="Times New Roman" w:cs="Times New Roman"/>
          <w:sz w:val="32"/>
          <w:szCs w:val="32"/>
          <w:lang w:val="ru-RU"/>
        </w:rPr>
        <w:t>учебного предмета «</w:t>
      </w:r>
      <w:r w:rsidRPr="00A34C2D">
        <w:rPr>
          <w:rFonts w:ascii="Times New Roman" w:hAnsi="Times New Roman"/>
          <w:b/>
          <w:color w:val="000000"/>
          <w:sz w:val="28"/>
          <w:lang w:val="ru-RU"/>
        </w:rPr>
        <w:t>Изобразительное искусство</w:t>
      </w:r>
      <w:r w:rsidRPr="00A34C2D">
        <w:rPr>
          <w:rFonts w:ascii="Times New Roman" w:eastAsia="Times New Roman" w:hAnsi="Times New Roman" w:cs="Times New Roman"/>
          <w:sz w:val="32"/>
          <w:szCs w:val="32"/>
          <w:lang w:val="ru-RU"/>
        </w:rPr>
        <w:t>»</w:t>
      </w:r>
    </w:p>
    <w:p w:rsidR="00A34C2D" w:rsidRPr="00A34C2D" w:rsidRDefault="00A34C2D" w:rsidP="00A34C2D">
      <w:pPr>
        <w:spacing w:after="0" w:line="240" w:lineRule="auto"/>
        <w:jc w:val="center"/>
        <w:rPr>
          <w:rFonts w:ascii="Calibri" w:eastAsia="Times New Roman" w:hAnsi="Calibri" w:cs="Times New Roman"/>
          <w:lang w:val="ru-RU"/>
        </w:rPr>
      </w:pPr>
      <w:r w:rsidRPr="00A34C2D">
        <w:rPr>
          <w:rFonts w:ascii="Times New Roman" w:eastAsia="Times New Roman" w:hAnsi="Times New Roman" w:cs="Times New Roman"/>
          <w:sz w:val="32"/>
          <w:szCs w:val="32"/>
          <w:lang w:val="ru-RU"/>
        </w:rPr>
        <w:t xml:space="preserve">для обучающихся 5-9 классов </w:t>
      </w:r>
    </w:p>
    <w:p w:rsidR="00A34C2D" w:rsidRPr="00A34C2D" w:rsidRDefault="00A34C2D" w:rsidP="00A34C2D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A34C2D" w:rsidRPr="00A34C2D" w:rsidRDefault="00A34C2D" w:rsidP="00A34C2D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A34C2D" w:rsidRPr="00A34C2D" w:rsidRDefault="00A34C2D" w:rsidP="00A34C2D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A34C2D" w:rsidRPr="00A34C2D" w:rsidRDefault="00A34C2D" w:rsidP="00A34C2D">
      <w:pPr>
        <w:spacing w:after="0"/>
        <w:ind w:left="120"/>
        <w:jc w:val="center"/>
        <w:rPr>
          <w:lang w:val="ru-RU"/>
        </w:rPr>
      </w:pPr>
    </w:p>
    <w:p w:rsidR="00A34C2D" w:rsidRPr="00A34C2D" w:rsidRDefault="00A34C2D" w:rsidP="00A34C2D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A34C2D" w:rsidRPr="00A34C2D" w:rsidRDefault="00A34C2D" w:rsidP="00A34C2D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A34C2D" w:rsidRPr="00A34C2D" w:rsidRDefault="00A34C2D" w:rsidP="00A34C2D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A34C2D" w:rsidRPr="00A34C2D" w:rsidRDefault="00A34C2D" w:rsidP="00A34C2D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A34C2D" w:rsidRPr="00A34C2D" w:rsidRDefault="00A34C2D" w:rsidP="00A34C2D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A34C2D" w:rsidRPr="00A34C2D" w:rsidRDefault="00A34C2D" w:rsidP="00A34C2D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A34C2D" w:rsidRPr="00A34C2D" w:rsidRDefault="00A34C2D" w:rsidP="00A34C2D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A34C2D" w:rsidRPr="00A34C2D" w:rsidRDefault="00A34C2D" w:rsidP="00A34C2D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A34C2D" w:rsidRPr="00A34C2D" w:rsidRDefault="00A34C2D" w:rsidP="00A34C2D">
      <w:pPr>
        <w:spacing w:after="0"/>
        <w:ind w:left="120"/>
        <w:jc w:val="center"/>
        <w:rPr>
          <w:lang w:val="ru-RU"/>
        </w:rPr>
      </w:pPr>
    </w:p>
    <w:p w:rsidR="00A34C2D" w:rsidRPr="00A34C2D" w:rsidRDefault="00A34C2D" w:rsidP="00A34C2D">
      <w:pPr>
        <w:spacing w:after="0"/>
        <w:ind w:left="120"/>
        <w:jc w:val="center"/>
        <w:rPr>
          <w:lang w:val="ru-RU"/>
        </w:rPr>
      </w:pPr>
    </w:p>
    <w:p w:rsidR="00A34C2D" w:rsidRPr="00A34C2D" w:rsidRDefault="00A34C2D" w:rsidP="00A34C2D">
      <w:pPr>
        <w:spacing w:after="0"/>
        <w:ind w:left="120"/>
        <w:jc w:val="center"/>
        <w:rPr>
          <w:lang w:val="ru-RU"/>
        </w:rPr>
      </w:pPr>
    </w:p>
    <w:p w:rsidR="00A34C2D" w:rsidRPr="00A34C2D" w:rsidRDefault="00A34C2D" w:rsidP="00A34C2D">
      <w:pPr>
        <w:spacing w:after="0"/>
        <w:ind w:left="120"/>
        <w:jc w:val="center"/>
        <w:rPr>
          <w:lang w:val="ru-RU"/>
        </w:rPr>
      </w:pPr>
    </w:p>
    <w:p w:rsidR="00A34C2D" w:rsidRPr="00A34C2D" w:rsidRDefault="00A34C2D" w:rsidP="00A34C2D">
      <w:pPr>
        <w:spacing w:after="0"/>
        <w:ind w:left="120"/>
        <w:jc w:val="center"/>
        <w:rPr>
          <w:lang w:val="ru-RU"/>
        </w:rPr>
      </w:pPr>
    </w:p>
    <w:p w:rsidR="00A34C2D" w:rsidRPr="00A34C2D" w:rsidRDefault="00A34C2D" w:rsidP="00A34C2D">
      <w:pPr>
        <w:spacing w:after="0"/>
        <w:ind w:left="120"/>
        <w:jc w:val="center"/>
        <w:rPr>
          <w:lang w:val="ru-RU"/>
        </w:rPr>
      </w:pPr>
    </w:p>
    <w:p w:rsidR="00A34C2D" w:rsidRPr="00A34C2D" w:rsidRDefault="00A34C2D" w:rsidP="00A34C2D">
      <w:pPr>
        <w:spacing w:after="0"/>
        <w:ind w:left="120"/>
        <w:jc w:val="center"/>
        <w:rPr>
          <w:lang w:val="ru-RU"/>
        </w:rPr>
      </w:pPr>
    </w:p>
    <w:p w:rsidR="00A34C2D" w:rsidRPr="00A34C2D" w:rsidRDefault="00A34C2D" w:rsidP="00A34C2D">
      <w:pPr>
        <w:spacing w:after="0"/>
        <w:ind w:left="120"/>
        <w:jc w:val="center"/>
        <w:rPr>
          <w:lang w:val="ru-RU"/>
        </w:rPr>
      </w:pPr>
    </w:p>
    <w:p w:rsidR="00BF54FC" w:rsidRPr="00A34C2D" w:rsidRDefault="00A34C2D" w:rsidP="00A34C2D">
      <w:pPr>
        <w:spacing w:after="0"/>
        <w:ind w:left="120"/>
        <w:jc w:val="center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​</w:t>
      </w:r>
      <w:bookmarkStart w:id="1" w:name="2f02e46d-0ad0-4e36-a2f7-5e626c6f18ed"/>
      <w:r w:rsidRPr="00A34C2D">
        <w:rPr>
          <w:rFonts w:ascii="Times New Roman" w:hAnsi="Times New Roman"/>
          <w:b/>
          <w:color w:val="000000"/>
          <w:sz w:val="28"/>
          <w:lang w:val="ru-RU"/>
        </w:rPr>
        <w:t>Грозный</w:t>
      </w:r>
      <w:bookmarkEnd w:id="1"/>
      <w:r w:rsidRPr="00A34C2D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2" w:name="056dc56f-5218-48ba-99be-49a1cba47fb9"/>
      <w:r w:rsidRPr="00A34C2D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2"/>
      <w:r w:rsidRPr="00A34C2D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A34C2D">
        <w:rPr>
          <w:rFonts w:ascii="Times New Roman" w:hAnsi="Times New Roman"/>
          <w:color w:val="000000"/>
          <w:sz w:val="28"/>
          <w:lang w:val="ru-RU"/>
        </w:rPr>
        <w:t>​</w:t>
      </w:r>
      <w:r w:rsidR="00821B2D" w:rsidRPr="00A34C2D">
        <w:rPr>
          <w:rFonts w:ascii="Times New Roman" w:hAnsi="Times New Roman"/>
          <w:color w:val="000000"/>
          <w:sz w:val="28"/>
          <w:lang w:val="ru-RU"/>
        </w:rPr>
        <w:t>​</w:t>
      </w:r>
    </w:p>
    <w:p w:rsidR="00BF54FC" w:rsidRPr="00A34C2D" w:rsidRDefault="00BF54FC">
      <w:pPr>
        <w:spacing w:after="0"/>
        <w:ind w:left="120"/>
        <w:rPr>
          <w:lang w:val="ru-RU"/>
        </w:rPr>
      </w:pPr>
    </w:p>
    <w:p w:rsidR="00BF54FC" w:rsidRPr="00A34C2D" w:rsidRDefault="00BF54FC">
      <w:pPr>
        <w:rPr>
          <w:lang w:val="ru-RU"/>
        </w:rPr>
        <w:sectPr w:rsidR="00BF54FC" w:rsidRPr="00A34C2D">
          <w:pgSz w:w="11906" w:h="16383"/>
          <w:pgMar w:top="1134" w:right="850" w:bottom="1134" w:left="1701" w:header="720" w:footer="720" w:gutter="0"/>
          <w:cols w:space="720"/>
        </w:sectPr>
      </w:pPr>
    </w:p>
    <w:p w:rsidR="00BF54FC" w:rsidRPr="00A34C2D" w:rsidRDefault="00821B2D">
      <w:pPr>
        <w:spacing w:after="0" w:line="264" w:lineRule="auto"/>
        <w:ind w:left="120"/>
        <w:jc w:val="both"/>
        <w:rPr>
          <w:lang w:val="ru-RU"/>
        </w:rPr>
      </w:pPr>
      <w:bookmarkStart w:id="3" w:name="block-10473266"/>
      <w:bookmarkEnd w:id="0"/>
      <w:r w:rsidRPr="00A34C2D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BF54FC" w:rsidRPr="00A34C2D" w:rsidRDefault="00BF54FC">
      <w:pPr>
        <w:spacing w:after="0" w:line="264" w:lineRule="auto"/>
        <w:ind w:left="120"/>
        <w:jc w:val="both"/>
        <w:rPr>
          <w:lang w:val="ru-RU"/>
        </w:rPr>
      </w:pP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Программа основного общего образования по изобразительному искусству составлена на основе требований к результатам освоения программы основного общего образования, представленных в ФГОС ООО, а также ориентирована на целевые приоритеты духовно-нравственного</w:t>
      </w:r>
      <w:r w:rsidRPr="00A34C2D">
        <w:rPr>
          <w:rFonts w:ascii="Times New Roman" w:hAnsi="Times New Roman"/>
          <w:color w:val="000000"/>
          <w:sz w:val="28"/>
          <w:lang w:val="ru-RU"/>
        </w:rPr>
        <w:t xml:space="preserve"> развития, воспитания и социализации обучающихся, сформулированные в федеральной рабочей программе воспитания. 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 xml:space="preserve">Основная цель изобразительного искусства – развитие визуально-пространственного мышления обучающихся как формы эмоционально-ценностного, эстетического освоения мира, формы самовыражения и ориентации в художественном и нравственном пространстве культуры. 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И</w:t>
      </w:r>
      <w:r w:rsidRPr="00A34C2D">
        <w:rPr>
          <w:rFonts w:ascii="Times New Roman" w:hAnsi="Times New Roman"/>
          <w:color w:val="000000"/>
          <w:sz w:val="28"/>
          <w:lang w:val="ru-RU"/>
        </w:rPr>
        <w:t>зобразительное искусство имеет интегративный характер и включает в себя основы разных видов визуально-пространственных искусств: живописи, графики, скульптуры, дизайна, архитектуры, народного и декоративно-прикладного искусства, фотографии, функции художес</w:t>
      </w:r>
      <w:r w:rsidRPr="00A34C2D">
        <w:rPr>
          <w:rFonts w:ascii="Times New Roman" w:hAnsi="Times New Roman"/>
          <w:color w:val="000000"/>
          <w:sz w:val="28"/>
          <w:lang w:val="ru-RU"/>
        </w:rPr>
        <w:t>твенного изображения в зрелищных и экранных искусствах. Важнейшими задачами программы по изобразительному искусству являются формирование активного отношения к традициям культуры как смысловой, эстетической и личностно значимой ценности, воспитание граждан</w:t>
      </w:r>
      <w:r w:rsidRPr="00A34C2D">
        <w:rPr>
          <w:rFonts w:ascii="Times New Roman" w:hAnsi="Times New Roman"/>
          <w:color w:val="000000"/>
          <w:sz w:val="28"/>
          <w:lang w:val="ru-RU"/>
        </w:rPr>
        <w:t>ственности и патриотизма, уважения и бережного отношения к истории культуры России,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Программа по и</w:t>
      </w:r>
      <w:r w:rsidRPr="00A34C2D">
        <w:rPr>
          <w:rFonts w:ascii="Times New Roman" w:hAnsi="Times New Roman"/>
          <w:color w:val="000000"/>
          <w:sz w:val="28"/>
          <w:lang w:val="ru-RU"/>
        </w:rPr>
        <w:t>зобразительному искусству направлена на развитие личности обучающегося, его активной учебно-познавательной деятельности, творческого развития и формирования готовности к саморазвитию и непрерывному образованию.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ориен</w:t>
      </w:r>
      <w:r w:rsidRPr="00A34C2D">
        <w:rPr>
          <w:rFonts w:ascii="Times New Roman" w:hAnsi="Times New Roman"/>
          <w:color w:val="000000"/>
          <w:sz w:val="28"/>
          <w:lang w:val="ru-RU"/>
        </w:rPr>
        <w:t xml:space="preserve">тирована на </w:t>
      </w:r>
      <w:proofErr w:type="spellStart"/>
      <w:r w:rsidRPr="00A34C2D">
        <w:rPr>
          <w:rFonts w:ascii="Times New Roman" w:hAnsi="Times New Roman"/>
          <w:color w:val="000000"/>
          <w:sz w:val="28"/>
          <w:lang w:val="ru-RU"/>
        </w:rPr>
        <w:t>психовозрастные</w:t>
      </w:r>
      <w:proofErr w:type="spellEnd"/>
      <w:r w:rsidRPr="00A34C2D">
        <w:rPr>
          <w:rFonts w:ascii="Times New Roman" w:hAnsi="Times New Roman"/>
          <w:color w:val="000000"/>
          <w:sz w:val="28"/>
          <w:lang w:val="ru-RU"/>
        </w:rPr>
        <w:t xml:space="preserve"> особенности развития обучающихся 11–15 лет.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b/>
          <w:color w:val="000000"/>
          <w:sz w:val="28"/>
          <w:lang w:val="ru-RU"/>
        </w:rPr>
        <w:t>Целью изучения изобразительного искусства</w:t>
      </w:r>
      <w:r w:rsidRPr="00A34C2D">
        <w:rPr>
          <w:rFonts w:ascii="Times New Roman" w:hAnsi="Times New Roman"/>
          <w:color w:val="000000"/>
          <w:sz w:val="28"/>
          <w:lang w:val="ru-RU"/>
        </w:rPr>
        <w:t xml:space="preserve"> является освоение разных видов визуально-пространственных искусств: живописи, графики, скульптуры, дизайна, архитектуры, народного и декоратив</w:t>
      </w:r>
      <w:r w:rsidRPr="00A34C2D">
        <w:rPr>
          <w:rFonts w:ascii="Times New Roman" w:hAnsi="Times New Roman"/>
          <w:color w:val="000000"/>
          <w:sz w:val="28"/>
          <w:lang w:val="ru-RU"/>
        </w:rPr>
        <w:t>но-прикладного искусства, изображения в зрелищных и экранных искусствах (вариативно).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b/>
          <w:color w:val="000000"/>
          <w:sz w:val="28"/>
          <w:lang w:val="ru-RU"/>
        </w:rPr>
        <w:t>Задачами изобразительного искусства являются: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освоение художественной культуры как формы выражения в пространственных формах духовных ценностей, формирование представлени</w:t>
      </w:r>
      <w:r w:rsidRPr="00A34C2D">
        <w:rPr>
          <w:rFonts w:ascii="Times New Roman" w:hAnsi="Times New Roman"/>
          <w:color w:val="000000"/>
          <w:sz w:val="28"/>
          <w:lang w:val="ru-RU"/>
        </w:rPr>
        <w:t>й о месте и значении художественной деятельности в жизни общества;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у обучающихся представлений об отечественной и мировой художественной культуре во всём многообразии её видов;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формирование у обучающихся навыков эстетического видения и преобра</w:t>
      </w:r>
      <w:r w:rsidRPr="00A34C2D">
        <w:rPr>
          <w:rFonts w:ascii="Times New Roman" w:hAnsi="Times New Roman"/>
          <w:color w:val="000000"/>
          <w:sz w:val="28"/>
          <w:lang w:val="ru-RU"/>
        </w:rPr>
        <w:t>зования мира;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приобретение опыта создания творческой работы посредством различных художественных материалов в разных видах визуально-пространственных искусств: изобразительных (живопись, графика, скульптура), декоративно-прикладных, в архитектуре и дизайне</w:t>
      </w:r>
      <w:r w:rsidRPr="00A34C2D">
        <w:rPr>
          <w:rFonts w:ascii="Times New Roman" w:hAnsi="Times New Roman"/>
          <w:color w:val="000000"/>
          <w:sz w:val="28"/>
          <w:lang w:val="ru-RU"/>
        </w:rPr>
        <w:t>, опыта художественного творчества в компьютерной графике и анимации, фотографии, работы в синтетических искусствах (театр и кино) (вариативно);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формирование пространственного мышления и аналитических визуальных способностей;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овладение представлениями о ср</w:t>
      </w:r>
      <w:r w:rsidRPr="00A34C2D">
        <w:rPr>
          <w:rFonts w:ascii="Times New Roman" w:hAnsi="Times New Roman"/>
          <w:color w:val="000000"/>
          <w:sz w:val="28"/>
          <w:lang w:val="ru-RU"/>
        </w:rPr>
        <w:t>едствах выразительности изобразительного искусства как способах воплощения в видимых пространственных формах переживаний, чувств и мировоззренческих позиций человека;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развитие наблюдательности, ассоциативного мышления и творческого воображения;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 xml:space="preserve">воспитание </w:t>
      </w:r>
      <w:r w:rsidRPr="00A34C2D">
        <w:rPr>
          <w:rFonts w:ascii="Times New Roman" w:hAnsi="Times New Roman"/>
          <w:color w:val="000000"/>
          <w:sz w:val="28"/>
          <w:lang w:val="ru-RU"/>
        </w:rPr>
        <w:t xml:space="preserve">уважения и любви к культурному наследию России через освоение отечественной художественной культуры; 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изобразительного искусства, формирование активного отношения к традициям художественной культуры как смысл</w:t>
      </w:r>
      <w:r w:rsidRPr="00A34C2D">
        <w:rPr>
          <w:rFonts w:ascii="Times New Roman" w:hAnsi="Times New Roman"/>
          <w:color w:val="000000"/>
          <w:sz w:val="28"/>
          <w:lang w:val="ru-RU"/>
        </w:rPr>
        <w:t>овой, эстетической и личностно значимой ценности.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‌</w:t>
      </w:r>
      <w:bookmarkStart w:id="4" w:name="037c86a0-0100-46f4-8a06-fc1394a836a9"/>
      <w:r w:rsidRPr="00A34C2D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изобразительного искусства, – 102 часа: в 5 классе – 34 часа (1 час в неделю), в 6 классе – 34 часа (1 час в неделю), в 7 классе – 34 часа (1 час в неделю</w:t>
      </w:r>
      <w:proofErr w:type="gramStart"/>
      <w:r w:rsidRPr="00A34C2D">
        <w:rPr>
          <w:rFonts w:ascii="Times New Roman" w:hAnsi="Times New Roman"/>
          <w:color w:val="000000"/>
          <w:sz w:val="28"/>
          <w:lang w:val="ru-RU"/>
        </w:rPr>
        <w:t>).</w:t>
      </w:r>
      <w:bookmarkEnd w:id="4"/>
      <w:r w:rsidRPr="00A34C2D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A34C2D">
        <w:rPr>
          <w:rFonts w:ascii="Times New Roman" w:hAnsi="Times New Roman"/>
          <w:color w:val="000000"/>
          <w:sz w:val="28"/>
          <w:lang w:val="ru-RU"/>
        </w:rPr>
        <w:t>‌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на уровне основного общего образования структурировано по 4 модулям (3 инвариантных и 1 вариативный). Инвариантные модули реализуются последовательно в 5, 6 и 7 классах. Содержание вариативного модуля мо</w:t>
      </w:r>
      <w:r w:rsidRPr="00A34C2D">
        <w:rPr>
          <w:rFonts w:ascii="Times New Roman" w:hAnsi="Times New Roman"/>
          <w:color w:val="000000"/>
          <w:sz w:val="28"/>
          <w:lang w:val="ru-RU"/>
        </w:rPr>
        <w:t xml:space="preserve">жет быть реализовано дополнительно к инвариантным в одном или нескольких </w:t>
      </w:r>
      <w:proofErr w:type="gramStart"/>
      <w:r w:rsidRPr="00A34C2D">
        <w:rPr>
          <w:rFonts w:ascii="Times New Roman" w:hAnsi="Times New Roman"/>
          <w:color w:val="000000"/>
          <w:sz w:val="28"/>
          <w:lang w:val="ru-RU"/>
        </w:rPr>
        <w:t>классах</w:t>
      </w:r>
      <w:proofErr w:type="gramEnd"/>
      <w:r w:rsidRPr="00A34C2D">
        <w:rPr>
          <w:rFonts w:ascii="Times New Roman" w:hAnsi="Times New Roman"/>
          <w:color w:val="000000"/>
          <w:sz w:val="28"/>
          <w:lang w:val="ru-RU"/>
        </w:rPr>
        <w:t xml:space="preserve"> или во внеурочной деятельности.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Модуль №1 «Декоративно-прикладное и народное искусство» (5 класс)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Модуль №2 «Живопись, графика, скульптура» (6 класс)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 xml:space="preserve">Модуль №3 «Архитектура и </w:t>
      </w:r>
      <w:r w:rsidRPr="00A34C2D">
        <w:rPr>
          <w:rFonts w:ascii="Times New Roman" w:hAnsi="Times New Roman"/>
          <w:color w:val="000000"/>
          <w:sz w:val="28"/>
          <w:lang w:val="ru-RU"/>
        </w:rPr>
        <w:t>дизайн» (7 класс)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Модуль №4 «Изображение в синтетических, экранных видах искусства и художественная фотография» (вариативный)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Каждый модуль программы по изобразительному искусству обладает содержательной целостностью и организован по восходящему принципу в</w:t>
      </w:r>
      <w:r w:rsidRPr="00A34C2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34C2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отношении углубления знаний по ведущей теме и усложнения умений обучающихся. Последовательность изучения модулей определяется психологическими возрастными особенностями обучающихся, принципом системности обучения и опытом педагогической работы. 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‌</w:t>
      </w:r>
    </w:p>
    <w:p w:rsidR="00BF54FC" w:rsidRPr="00A34C2D" w:rsidRDefault="00821B2D">
      <w:pPr>
        <w:spacing w:after="0" w:line="264" w:lineRule="auto"/>
        <w:ind w:left="12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​</w:t>
      </w:r>
    </w:p>
    <w:p w:rsidR="00BF54FC" w:rsidRPr="00A34C2D" w:rsidRDefault="00BF54FC">
      <w:pPr>
        <w:rPr>
          <w:lang w:val="ru-RU"/>
        </w:rPr>
        <w:sectPr w:rsidR="00BF54FC" w:rsidRPr="00A34C2D">
          <w:pgSz w:w="11906" w:h="16383"/>
          <w:pgMar w:top="1134" w:right="850" w:bottom="1134" w:left="1701" w:header="720" w:footer="720" w:gutter="0"/>
          <w:cols w:space="720"/>
        </w:sectPr>
      </w:pPr>
    </w:p>
    <w:p w:rsidR="00BF54FC" w:rsidRPr="00A34C2D" w:rsidRDefault="00BF54FC">
      <w:pPr>
        <w:spacing w:after="0" w:line="264" w:lineRule="auto"/>
        <w:ind w:left="120"/>
        <w:jc w:val="both"/>
        <w:rPr>
          <w:lang w:val="ru-RU"/>
        </w:rPr>
      </w:pPr>
      <w:bookmarkStart w:id="5" w:name="block-10473268"/>
      <w:bookmarkEnd w:id="3"/>
    </w:p>
    <w:p w:rsidR="00BF54FC" w:rsidRPr="00A34C2D" w:rsidRDefault="00821B2D">
      <w:pPr>
        <w:spacing w:after="0" w:line="264" w:lineRule="auto"/>
        <w:ind w:left="120"/>
        <w:jc w:val="both"/>
        <w:rPr>
          <w:lang w:val="ru-RU"/>
        </w:rPr>
      </w:pPr>
      <w:r w:rsidRPr="00A34C2D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BF54FC" w:rsidRPr="00A34C2D" w:rsidRDefault="00BF54FC">
      <w:pPr>
        <w:spacing w:after="0" w:line="264" w:lineRule="auto"/>
        <w:ind w:left="120"/>
        <w:jc w:val="both"/>
        <w:rPr>
          <w:lang w:val="ru-RU"/>
        </w:rPr>
      </w:pPr>
    </w:p>
    <w:p w:rsidR="00BF54FC" w:rsidRPr="00A34C2D" w:rsidRDefault="00821B2D">
      <w:pPr>
        <w:spacing w:after="0" w:line="264" w:lineRule="auto"/>
        <w:ind w:left="120"/>
        <w:jc w:val="both"/>
        <w:rPr>
          <w:lang w:val="ru-RU"/>
        </w:rPr>
      </w:pPr>
      <w:r w:rsidRPr="00A34C2D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BF54FC" w:rsidRPr="00A34C2D" w:rsidRDefault="00BF54FC">
      <w:pPr>
        <w:spacing w:after="0"/>
        <w:ind w:left="120"/>
        <w:rPr>
          <w:lang w:val="ru-RU"/>
        </w:rPr>
      </w:pPr>
    </w:p>
    <w:p w:rsidR="00BF54FC" w:rsidRPr="00A34C2D" w:rsidRDefault="00BF54FC">
      <w:pPr>
        <w:spacing w:after="0"/>
        <w:ind w:left="120"/>
        <w:rPr>
          <w:lang w:val="ru-RU"/>
        </w:rPr>
      </w:pPr>
    </w:p>
    <w:p w:rsidR="00BF54FC" w:rsidRPr="00A34C2D" w:rsidRDefault="00821B2D">
      <w:pPr>
        <w:spacing w:after="0" w:line="264" w:lineRule="auto"/>
        <w:ind w:left="12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​</w:t>
      </w:r>
      <w:r w:rsidRPr="00A34C2D">
        <w:rPr>
          <w:rFonts w:ascii="Calibri" w:hAnsi="Calibri"/>
          <w:b/>
          <w:color w:val="000000"/>
          <w:sz w:val="28"/>
          <w:lang w:val="ru-RU"/>
        </w:rPr>
        <w:t>Модуль № 1 «Декоративно-прикладное и народное искусство».</w:t>
      </w:r>
    </w:p>
    <w:p w:rsidR="00BF54FC" w:rsidRPr="00A34C2D" w:rsidRDefault="00BF54FC">
      <w:pPr>
        <w:spacing w:after="0" w:line="264" w:lineRule="auto"/>
        <w:ind w:left="120"/>
        <w:jc w:val="both"/>
        <w:rPr>
          <w:lang w:val="ru-RU"/>
        </w:rPr>
      </w:pP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Общие сведения о декоративно-прикладном искусстве.</w:t>
      </w:r>
    </w:p>
    <w:p w:rsidR="00BF54FC" w:rsidRPr="00A34C2D" w:rsidRDefault="00BF54FC">
      <w:pPr>
        <w:spacing w:after="0" w:line="264" w:lineRule="auto"/>
        <w:ind w:left="120"/>
        <w:jc w:val="both"/>
        <w:rPr>
          <w:lang w:val="ru-RU"/>
        </w:rPr>
      </w:pP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и его виды. Декоративно-прикладное искусство и предметная среда жизни людей.</w:t>
      </w:r>
    </w:p>
    <w:p w:rsidR="00BF54FC" w:rsidRPr="00A34C2D" w:rsidRDefault="00BF54FC">
      <w:pPr>
        <w:spacing w:after="0" w:line="264" w:lineRule="auto"/>
        <w:ind w:left="120"/>
        <w:jc w:val="both"/>
        <w:rPr>
          <w:lang w:val="ru-RU"/>
        </w:rPr>
      </w:pP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Древние корни народного искусства.</w:t>
      </w:r>
    </w:p>
    <w:p w:rsidR="00BF54FC" w:rsidRPr="00A34C2D" w:rsidRDefault="00BF54FC">
      <w:pPr>
        <w:spacing w:after="0" w:line="264" w:lineRule="auto"/>
        <w:ind w:left="120"/>
        <w:jc w:val="both"/>
        <w:rPr>
          <w:lang w:val="ru-RU"/>
        </w:rPr>
      </w:pP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Истоки образного языка декоративно-прикладного искусства. Традиционные образы народного (крестьянского) прикладного искусства.</w:t>
      </w:r>
    </w:p>
    <w:p w:rsidR="00BF54FC" w:rsidRPr="00A34C2D" w:rsidRDefault="00BF54FC">
      <w:pPr>
        <w:spacing w:after="0" w:line="264" w:lineRule="auto"/>
        <w:ind w:left="120"/>
        <w:jc w:val="both"/>
        <w:rPr>
          <w:lang w:val="ru-RU"/>
        </w:rPr>
      </w:pP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Связь народного искусства с природой, бытом, трудом, верованиями и эпосом.</w:t>
      </w:r>
    </w:p>
    <w:p w:rsidR="00BF54FC" w:rsidRPr="00A34C2D" w:rsidRDefault="00BF54FC">
      <w:pPr>
        <w:spacing w:after="0" w:line="264" w:lineRule="auto"/>
        <w:ind w:left="120"/>
        <w:jc w:val="both"/>
        <w:rPr>
          <w:lang w:val="ru-RU"/>
        </w:rPr>
      </w:pP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Роль природных м</w:t>
      </w:r>
      <w:r w:rsidRPr="00A34C2D">
        <w:rPr>
          <w:rFonts w:ascii="Times New Roman" w:hAnsi="Times New Roman"/>
          <w:color w:val="000000"/>
          <w:sz w:val="28"/>
          <w:lang w:val="ru-RU"/>
        </w:rPr>
        <w:t>атериалов в строительстве и изготовлении предметов быта, их значение в характере труда и жизненного уклада.</w:t>
      </w:r>
    </w:p>
    <w:p w:rsidR="00BF54FC" w:rsidRPr="00A34C2D" w:rsidRDefault="00BF54FC">
      <w:pPr>
        <w:spacing w:after="0" w:line="264" w:lineRule="auto"/>
        <w:ind w:left="120"/>
        <w:jc w:val="both"/>
        <w:rPr>
          <w:lang w:val="ru-RU"/>
        </w:rPr>
      </w:pP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Образно-символический язык народного прикладного искусства.</w:t>
      </w:r>
    </w:p>
    <w:p w:rsidR="00BF54FC" w:rsidRPr="00A34C2D" w:rsidRDefault="00BF54FC">
      <w:pPr>
        <w:spacing w:after="0" w:line="264" w:lineRule="auto"/>
        <w:ind w:left="120"/>
        <w:jc w:val="both"/>
        <w:rPr>
          <w:lang w:val="ru-RU"/>
        </w:rPr>
      </w:pP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Знаки-символы традиционного крестьянского прикладного искусства.</w:t>
      </w:r>
    </w:p>
    <w:p w:rsidR="00BF54FC" w:rsidRPr="00A34C2D" w:rsidRDefault="00BF54FC">
      <w:pPr>
        <w:spacing w:after="0" w:line="264" w:lineRule="auto"/>
        <w:ind w:left="120"/>
        <w:jc w:val="both"/>
        <w:rPr>
          <w:lang w:val="ru-RU"/>
        </w:rPr>
      </w:pP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 xml:space="preserve">Выполнение рисунков </w:t>
      </w:r>
      <w:r w:rsidRPr="00A34C2D">
        <w:rPr>
          <w:rFonts w:ascii="Times New Roman" w:hAnsi="Times New Roman"/>
          <w:color w:val="000000"/>
          <w:sz w:val="28"/>
          <w:lang w:val="ru-RU"/>
        </w:rPr>
        <w:t>на темы древних узоров деревянной резьбы, росписи по дереву, вышивки. Освоение навыков декоративного обобщения в процессе практической творческой работы.</w:t>
      </w:r>
    </w:p>
    <w:p w:rsidR="00BF54FC" w:rsidRPr="00A34C2D" w:rsidRDefault="00BF54FC">
      <w:pPr>
        <w:spacing w:after="0" w:line="264" w:lineRule="auto"/>
        <w:ind w:left="120"/>
        <w:jc w:val="both"/>
        <w:rPr>
          <w:lang w:val="ru-RU"/>
        </w:rPr>
      </w:pP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Убранство русской избы.</w:t>
      </w:r>
    </w:p>
    <w:p w:rsidR="00BF54FC" w:rsidRPr="00A34C2D" w:rsidRDefault="00BF54FC">
      <w:pPr>
        <w:spacing w:after="0" w:line="264" w:lineRule="auto"/>
        <w:ind w:left="120"/>
        <w:jc w:val="both"/>
        <w:rPr>
          <w:lang w:val="ru-RU"/>
        </w:rPr>
      </w:pP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 xml:space="preserve">Конструкция избы, единство красоты и пользы – функционального и </w:t>
      </w:r>
      <w:r w:rsidRPr="00A34C2D">
        <w:rPr>
          <w:rFonts w:ascii="Times New Roman" w:hAnsi="Times New Roman"/>
          <w:color w:val="000000"/>
          <w:sz w:val="28"/>
          <w:lang w:val="ru-RU"/>
        </w:rPr>
        <w:t>символического – в её постройке и украшении.</w:t>
      </w:r>
    </w:p>
    <w:p w:rsidR="00BF54FC" w:rsidRPr="00A34C2D" w:rsidRDefault="00BF54FC">
      <w:pPr>
        <w:spacing w:after="0" w:line="264" w:lineRule="auto"/>
        <w:ind w:left="120"/>
        <w:jc w:val="both"/>
        <w:rPr>
          <w:lang w:val="ru-RU"/>
        </w:rPr>
      </w:pP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Символическое значение образов и мотивов в узорном убранстве русских изб. Картина мира в образном строе бытового крестьянского искусства.</w:t>
      </w:r>
    </w:p>
    <w:p w:rsidR="00BF54FC" w:rsidRPr="00A34C2D" w:rsidRDefault="00BF54FC">
      <w:pPr>
        <w:spacing w:after="0" w:line="264" w:lineRule="auto"/>
        <w:ind w:left="120"/>
        <w:jc w:val="both"/>
        <w:rPr>
          <w:lang w:val="ru-RU"/>
        </w:rPr>
      </w:pP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lastRenderedPageBreak/>
        <w:t>Выполнение рисунков – эскизов орнаментального декора крестьянского дома</w:t>
      </w:r>
      <w:r w:rsidRPr="00A34C2D">
        <w:rPr>
          <w:rFonts w:ascii="Times New Roman" w:hAnsi="Times New Roman"/>
          <w:color w:val="000000"/>
          <w:sz w:val="28"/>
          <w:lang w:val="ru-RU"/>
        </w:rPr>
        <w:t>.</w:t>
      </w:r>
    </w:p>
    <w:p w:rsidR="00BF54FC" w:rsidRPr="00A34C2D" w:rsidRDefault="00BF54FC">
      <w:pPr>
        <w:spacing w:after="0" w:line="264" w:lineRule="auto"/>
        <w:ind w:left="120"/>
        <w:jc w:val="both"/>
        <w:rPr>
          <w:lang w:val="ru-RU"/>
        </w:rPr>
      </w:pP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Устройство внутреннего пространства крестьянского дома.</w:t>
      </w:r>
    </w:p>
    <w:p w:rsidR="00BF54FC" w:rsidRPr="00A34C2D" w:rsidRDefault="00BF54FC">
      <w:pPr>
        <w:spacing w:after="0" w:line="264" w:lineRule="auto"/>
        <w:ind w:left="120"/>
        <w:jc w:val="both"/>
        <w:rPr>
          <w:lang w:val="ru-RU"/>
        </w:rPr>
      </w:pP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Декоративные элементы жилой среды.</w:t>
      </w:r>
    </w:p>
    <w:p w:rsidR="00BF54FC" w:rsidRPr="00A34C2D" w:rsidRDefault="00BF54FC">
      <w:pPr>
        <w:spacing w:after="0" w:line="264" w:lineRule="auto"/>
        <w:ind w:left="120"/>
        <w:jc w:val="both"/>
        <w:rPr>
          <w:lang w:val="ru-RU"/>
        </w:rPr>
      </w:pP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Определяющая роль природных материалов для конструкции и декора традиционной постройки жилого дома в любой природной среде. Мудрость соотношения характера постр</w:t>
      </w:r>
      <w:r w:rsidRPr="00A34C2D">
        <w:rPr>
          <w:rFonts w:ascii="Times New Roman" w:hAnsi="Times New Roman"/>
          <w:color w:val="000000"/>
          <w:sz w:val="28"/>
          <w:lang w:val="ru-RU"/>
        </w:rPr>
        <w:t>ойки, символики её декора и уклада жизни для каждого народа.</w:t>
      </w:r>
    </w:p>
    <w:p w:rsidR="00BF54FC" w:rsidRPr="00A34C2D" w:rsidRDefault="00BF54FC">
      <w:pPr>
        <w:spacing w:after="0" w:line="264" w:lineRule="auto"/>
        <w:ind w:left="120"/>
        <w:jc w:val="both"/>
        <w:rPr>
          <w:lang w:val="ru-RU"/>
        </w:rPr>
      </w:pP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Выполнение рисунков предметов народного быта, выявление мудрости их выразительной формы и орнаментально-символического оформления.</w:t>
      </w:r>
    </w:p>
    <w:p w:rsidR="00BF54FC" w:rsidRPr="00A34C2D" w:rsidRDefault="00BF54FC">
      <w:pPr>
        <w:spacing w:after="0" w:line="264" w:lineRule="auto"/>
        <w:ind w:left="120"/>
        <w:jc w:val="both"/>
        <w:rPr>
          <w:lang w:val="ru-RU"/>
        </w:rPr>
      </w:pP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Народный праздничный костюм.</w:t>
      </w:r>
    </w:p>
    <w:p w:rsidR="00BF54FC" w:rsidRPr="00A34C2D" w:rsidRDefault="00BF54FC">
      <w:pPr>
        <w:spacing w:after="0" w:line="264" w:lineRule="auto"/>
        <w:ind w:left="120"/>
        <w:jc w:val="both"/>
        <w:rPr>
          <w:lang w:val="ru-RU"/>
        </w:rPr>
      </w:pP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Образный строй народного праздни</w:t>
      </w:r>
      <w:r w:rsidRPr="00A34C2D">
        <w:rPr>
          <w:rFonts w:ascii="Times New Roman" w:hAnsi="Times New Roman"/>
          <w:color w:val="000000"/>
          <w:sz w:val="28"/>
          <w:lang w:val="ru-RU"/>
        </w:rPr>
        <w:t>чного костюма – женского и мужского.</w:t>
      </w:r>
    </w:p>
    <w:p w:rsidR="00BF54FC" w:rsidRPr="00A34C2D" w:rsidRDefault="00BF54FC">
      <w:pPr>
        <w:spacing w:after="0" w:line="264" w:lineRule="auto"/>
        <w:ind w:left="120"/>
        <w:jc w:val="both"/>
        <w:rPr>
          <w:lang w:val="ru-RU"/>
        </w:rPr>
      </w:pP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Традиционная конструкция русского женского костюма – северорусский (сарафан) и южнорусский (понёва) варианты.</w:t>
      </w:r>
    </w:p>
    <w:p w:rsidR="00BF54FC" w:rsidRPr="00A34C2D" w:rsidRDefault="00BF54FC">
      <w:pPr>
        <w:spacing w:after="0" w:line="264" w:lineRule="auto"/>
        <w:ind w:left="120"/>
        <w:jc w:val="both"/>
        <w:rPr>
          <w:lang w:val="ru-RU"/>
        </w:rPr>
      </w:pP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Разнообразие форм и украшений народного праздничного костюма для различных регионов страны.</w:t>
      </w:r>
    </w:p>
    <w:p w:rsidR="00BF54FC" w:rsidRPr="00A34C2D" w:rsidRDefault="00BF54FC">
      <w:pPr>
        <w:spacing w:after="0" w:line="264" w:lineRule="auto"/>
        <w:ind w:left="120"/>
        <w:jc w:val="both"/>
        <w:rPr>
          <w:lang w:val="ru-RU"/>
        </w:rPr>
      </w:pP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Искусство наро</w:t>
      </w:r>
      <w:r w:rsidRPr="00A34C2D">
        <w:rPr>
          <w:rFonts w:ascii="Times New Roman" w:hAnsi="Times New Roman"/>
          <w:color w:val="000000"/>
          <w:sz w:val="28"/>
          <w:lang w:val="ru-RU"/>
        </w:rPr>
        <w:t>дной вышивки. Вышивка в народных костюмах и обрядах. Древнее происхождение и присутствие всех типов орнаментов в народной вышивке. Символическое изображение женских фигур и образов всадников в орнаментах вышивки. Особенности традиционных орнаментов текстил</w:t>
      </w:r>
      <w:r w:rsidRPr="00A34C2D">
        <w:rPr>
          <w:rFonts w:ascii="Times New Roman" w:hAnsi="Times New Roman"/>
          <w:color w:val="000000"/>
          <w:sz w:val="28"/>
          <w:lang w:val="ru-RU"/>
        </w:rPr>
        <w:t>ьных промыслов в разных регионах страны.</w:t>
      </w:r>
    </w:p>
    <w:p w:rsidR="00BF54FC" w:rsidRPr="00A34C2D" w:rsidRDefault="00BF54FC">
      <w:pPr>
        <w:spacing w:after="0" w:line="264" w:lineRule="auto"/>
        <w:ind w:left="120"/>
        <w:jc w:val="both"/>
        <w:rPr>
          <w:lang w:val="ru-RU"/>
        </w:rPr>
      </w:pP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Выполнение рисунков традиционных праздничных костюмов, выражение в форме, цветовом решении, орнаментике костюма черт национального своеобразия.</w:t>
      </w:r>
    </w:p>
    <w:p w:rsidR="00BF54FC" w:rsidRPr="00A34C2D" w:rsidRDefault="00BF54FC">
      <w:pPr>
        <w:spacing w:after="0" w:line="264" w:lineRule="auto"/>
        <w:ind w:left="120"/>
        <w:jc w:val="both"/>
        <w:rPr>
          <w:lang w:val="ru-RU"/>
        </w:rPr>
      </w:pP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 xml:space="preserve">Народные праздники и праздничные обряды как синтез всех видов </w:t>
      </w:r>
      <w:r w:rsidRPr="00A34C2D">
        <w:rPr>
          <w:rFonts w:ascii="Times New Roman" w:hAnsi="Times New Roman"/>
          <w:color w:val="000000"/>
          <w:sz w:val="28"/>
          <w:lang w:val="ru-RU"/>
        </w:rPr>
        <w:t>народного творчества.</w:t>
      </w:r>
    </w:p>
    <w:p w:rsidR="00BF54FC" w:rsidRPr="00A34C2D" w:rsidRDefault="00BF54FC">
      <w:pPr>
        <w:spacing w:after="0" w:line="264" w:lineRule="auto"/>
        <w:ind w:left="120"/>
        <w:jc w:val="both"/>
        <w:rPr>
          <w:lang w:val="ru-RU"/>
        </w:rPr>
      </w:pP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Выполнение сюжетной композиции или участие в работе по созданию коллективного панно на тему традиций народных праздников.</w:t>
      </w:r>
    </w:p>
    <w:p w:rsidR="00BF54FC" w:rsidRPr="00A34C2D" w:rsidRDefault="00BF54FC">
      <w:pPr>
        <w:spacing w:after="0" w:line="264" w:lineRule="auto"/>
        <w:ind w:left="120"/>
        <w:jc w:val="both"/>
        <w:rPr>
          <w:lang w:val="ru-RU"/>
        </w:rPr>
      </w:pP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lastRenderedPageBreak/>
        <w:t>Народные художественные промыслы.</w:t>
      </w:r>
    </w:p>
    <w:p w:rsidR="00BF54FC" w:rsidRPr="00A34C2D" w:rsidRDefault="00BF54FC">
      <w:pPr>
        <w:spacing w:after="0" w:line="264" w:lineRule="auto"/>
        <w:ind w:left="120"/>
        <w:jc w:val="both"/>
        <w:rPr>
          <w:lang w:val="ru-RU"/>
        </w:rPr>
      </w:pP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Роль и значение народных промыслов в современной жизни. Искусство и ремесло</w:t>
      </w:r>
      <w:r w:rsidRPr="00A34C2D">
        <w:rPr>
          <w:rFonts w:ascii="Times New Roman" w:hAnsi="Times New Roman"/>
          <w:color w:val="000000"/>
          <w:sz w:val="28"/>
          <w:lang w:val="ru-RU"/>
        </w:rPr>
        <w:t>. Традиции культуры, особенные для каждого региона.</w:t>
      </w:r>
    </w:p>
    <w:p w:rsidR="00BF54FC" w:rsidRPr="00A34C2D" w:rsidRDefault="00BF54FC">
      <w:pPr>
        <w:spacing w:after="0" w:line="264" w:lineRule="auto"/>
        <w:ind w:left="120"/>
        <w:jc w:val="both"/>
        <w:rPr>
          <w:lang w:val="ru-RU"/>
        </w:rPr>
      </w:pP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Многообразие видов традиционных ремёсел и происхождение художественных промыслов народов России.</w:t>
      </w:r>
    </w:p>
    <w:p w:rsidR="00BF54FC" w:rsidRPr="00A34C2D" w:rsidRDefault="00BF54FC">
      <w:pPr>
        <w:spacing w:after="0" w:line="264" w:lineRule="auto"/>
        <w:ind w:left="120"/>
        <w:jc w:val="both"/>
        <w:rPr>
          <w:lang w:val="ru-RU"/>
        </w:rPr>
      </w:pP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Разнообразие материалов народных ремёсел и их связь с регионально-национальным бытом (дерево, береста, ке</w:t>
      </w:r>
      <w:r w:rsidRPr="00A34C2D">
        <w:rPr>
          <w:rFonts w:ascii="Times New Roman" w:hAnsi="Times New Roman"/>
          <w:color w:val="000000"/>
          <w:sz w:val="28"/>
          <w:lang w:val="ru-RU"/>
        </w:rPr>
        <w:t>рамика, металл, кость, мех и кожа, шерсть и лён).</w:t>
      </w:r>
    </w:p>
    <w:p w:rsidR="00BF54FC" w:rsidRPr="00A34C2D" w:rsidRDefault="00BF54FC">
      <w:pPr>
        <w:spacing w:after="0" w:line="264" w:lineRule="auto"/>
        <w:ind w:left="120"/>
        <w:jc w:val="both"/>
        <w:rPr>
          <w:lang w:val="ru-RU"/>
        </w:rPr>
      </w:pP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 xml:space="preserve">Традиционные древние образы в современных игрушках народных промыслов. Особенности цветового строя, основные орнаментальные элементы росписи </w:t>
      </w:r>
      <w:proofErr w:type="spellStart"/>
      <w:r w:rsidRPr="00A34C2D">
        <w:rPr>
          <w:rFonts w:ascii="Times New Roman" w:hAnsi="Times New Roman"/>
          <w:color w:val="000000"/>
          <w:sz w:val="28"/>
          <w:lang w:val="ru-RU"/>
        </w:rPr>
        <w:t>филимоновской</w:t>
      </w:r>
      <w:proofErr w:type="spellEnd"/>
      <w:r w:rsidRPr="00A34C2D">
        <w:rPr>
          <w:rFonts w:ascii="Times New Roman" w:hAnsi="Times New Roman"/>
          <w:color w:val="000000"/>
          <w:sz w:val="28"/>
          <w:lang w:val="ru-RU"/>
        </w:rPr>
        <w:t xml:space="preserve">, дымковской, </w:t>
      </w:r>
      <w:proofErr w:type="spellStart"/>
      <w:r w:rsidRPr="00A34C2D">
        <w:rPr>
          <w:rFonts w:ascii="Times New Roman" w:hAnsi="Times New Roman"/>
          <w:color w:val="000000"/>
          <w:sz w:val="28"/>
          <w:lang w:val="ru-RU"/>
        </w:rPr>
        <w:t>каргопольской</w:t>
      </w:r>
      <w:proofErr w:type="spellEnd"/>
      <w:r w:rsidRPr="00A34C2D">
        <w:rPr>
          <w:rFonts w:ascii="Times New Roman" w:hAnsi="Times New Roman"/>
          <w:color w:val="000000"/>
          <w:sz w:val="28"/>
          <w:lang w:val="ru-RU"/>
        </w:rPr>
        <w:t xml:space="preserve"> игрушки. Местные промыс</w:t>
      </w:r>
      <w:r w:rsidRPr="00A34C2D">
        <w:rPr>
          <w:rFonts w:ascii="Times New Roman" w:hAnsi="Times New Roman"/>
          <w:color w:val="000000"/>
          <w:sz w:val="28"/>
          <w:lang w:val="ru-RU"/>
        </w:rPr>
        <w:t>лы игрушек разных регионов страны.</w:t>
      </w:r>
    </w:p>
    <w:p w:rsidR="00BF54FC" w:rsidRPr="00A34C2D" w:rsidRDefault="00BF54FC">
      <w:pPr>
        <w:spacing w:after="0" w:line="264" w:lineRule="auto"/>
        <w:ind w:left="120"/>
        <w:jc w:val="both"/>
        <w:rPr>
          <w:lang w:val="ru-RU"/>
        </w:rPr>
      </w:pP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Создание эскиза игрушки по мотивам избранного промысла.</w:t>
      </w:r>
    </w:p>
    <w:p w:rsidR="00BF54FC" w:rsidRPr="00A34C2D" w:rsidRDefault="00BF54FC">
      <w:pPr>
        <w:spacing w:after="0" w:line="264" w:lineRule="auto"/>
        <w:ind w:left="120"/>
        <w:jc w:val="both"/>
        <w:rPr>
          <w:lang w:val="ru-RU"/>
        </w:rPr>
      </w:pP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Роспись по дереву. Хохлома. Краткие сведения по истории хохломского промысла. Травный узор, «травка» – основной мотив хохломского орнамента. Связь с природой. Един</w:t>
      </w:r>
      <w:r w:rsidRPr="00A34C2D">
        <w:rPr>
          <w:rFonts w:ascii="Times New Roman" w:hAnsi="Times New Roman"/>
          <w:color w:val="000000"/>
          <w:sz w:val="28"/>
          <w:lang w:val="ru-RU"/>
        </w:rPr>
        <w:t>ство формы и декора в произведениях промысла. Последовательность выполнения травного орнамента. Праздничность изделий «золотой хохломы».</w:t>
      </w:r>
    </w:p>
    <w:p w:rsidR="00BF54FC" w:rsidRPr="00A34C2D" w:rsidRDefault="00BF54FC">
      <w:pPr>
        <w:spacing w:after="0" w:line="264" w:lineRule="auto"/>
        <w:ind w:left="120"/>
        <w:jc w:val="both"/>
        <w:rPr>
          <w:lang w:val="ru-RU"/>
        </w:rPr>
      </w:pP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Городецкая роспись по дереву. Краткие сведения по истории. Традиционные образы городецкой росписи предметов быта. Птиц</w:t>
      </w:r>
      <w:r w:rsidRPr="00A34C2D">
        <w:rPr>
          <w:rFonts w:ascii="Times New Roman" w:hAnsi="Times New Roman"/>
          <w:color w:val="000000"/>
          <w:sz w:val="28"/>
          <w:lang w:val="ru-RU"/>
        </w:rPr>
        <w:t>а и конь – традиционные мотивы орнаментальных композиций. Сюжетные мотивы, основные приёмы и композиционные особенности городецкой росписи.</w:t>
      </w:r>
    </w:p>
    <w:p w:rsidR="00BF54FC" w:rsidRPr="00A34C2D" w:rsidRDefault="00BF54FC">
      <w:pPr>
        <w:spacing w:after="0" w:line="264" w:lineRule="auto"/>
        <w:ind w:left="120"/>
        <w:jc w:val="both"/>
        <w:rPr>
          <w:lang w:val="ru-RU"/>
        </w:rPr>
      </w:pP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Посуда из глины. Искусство Гжели. Краткие сведения по истории промысла. Гжельская керамика и фарфор: единство скуль</w:t>
      </w:r>
      <w:r w:rsidRPr="00A34C2D">
        <w:rPr>
          <w:rFonts w:ascii="Times New Roman" w:hAnsi="Times New Roman"/>
          <w:color w:val="000000"/>
          <w:sz w:val="28"/>
          <w:lang w:val="ru-RU"/>
        </w:rPr>
        <w:t>птурной формы и кобальтового декора. Природные мотивы росписи посуды. Приёмы мазка, тональный контраст, сочетание пятна и линии.</w:t>
      </w:r>
    </w:p>
    <w:p w:rsidR="00BF54FC" w:rsidRPr="00A34C2D" w:rsidRDefault="00BF54FC">
      <w:pPr>
        <w:spacing w:after="0" w:line="264" w:lineRule="auto"/>
        <w:ind w:left="120"/>
        <w:jc w:val="both"/>
        <w:rPr>
          <w:lang w:val="ru-RU"/>
        </w:rPr>
      </w:pP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 xml:space="preserve">Роспись по металлу. </w:t>
      </w:r>
      <w:proofErr w:type="spellStart"/>
      <w:r w:rsidRPr="00A34C2D">
        <w:rPr>
          <w:rFonts w:ascii="Times New Roman" w:hAnsi="Times New Roman"/>
          <w:color w:val="000000"/>
          <w:sz w:val="28"/>
          <w:lang w:val="ru-RU"/>
        </w:rPr>
        <w:t>Жостово</w:t>
      </w:r>
      <w:proofErr w:type="spellEnd"/>
      <w:r w:rsidRPr="00A34C2D">
        <w:rPr>
          <w:rFonts w:ascii="Times New Roman" w:hAnsi="Times New Roman"/>
          <w:color w:val="000000"/>
          <w:sz w:val="28"/>
          <w:lang w:val="ru-RU"/>
        </w:rPr>
        <w:t>. Краткие сведения по истории промысла. Разнообразие форм подносов, цветового и композиционного реш</w:t>
      </w:r>
      <w:r w:rsidRPr="00A34C2D">
        <w:rPr>
          <w:rFonts w:ascii="Times New Roman" w:hAnsi="Times New Roman"/>
          <w:color w:val="000000"/>
          <w:sz w:val="28"/>
          <w:lang w:val="ru-RU"/>
        </w:rPr>
        <w:t>ения росписей. Приёмы свободной кистевой импровизации в живописи цветочных букетов. Эффект освещённости и объёмности изображения.</w:t>
      </w:r>
    </w:p>
    <w:p w:rsidR="00BF54FC" w:rsidRPr="00A34C2D" w:rsidRDefault="00BF54FC">
      <w:pPr>
        <w:spacing w:after="0" w:line="264" w:lineRule="auto"/>
        <w:ind w:left="120"/>
        <w:jc w:val="both"/>
        <w:rPr>
          <w:lang w:val="ru-RU"/>
        </w:rPr>
      </w:pP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Древние традиции художественной обработки металла в разных регионах страны. Разнообразие назначения предметов и </w:t>
      </w:r>
      <w:r w:rsidRPr="00A34C2D">
        <w:rPr>
          <w:rFonts w:ascii="Times New Roman" w:hAnsi="Times New Roman"/>
          <w:color w:val="000000"/>
          <w:sz w:val="28"/>
          <w:lang w:val="ru-RU"/>
        </w:rPr>
        <w:t>художественно-технических приёмов работы с металлом.</w:t>
      </w:r>
    </w:p>
    <w:p w:rsidR="00BF54FC" w:rsidRPr="00A34C2D" w:rsidRDefault="00BF54FC">
      <w:pPr>
        <w:spacing w:after="0" w:line="264" w:lineRule="auto"/>
        <w:ind w:left="120"/>
        <w:jc w:val="both"/>
        <w:rPr>
          <w:lang w:val="ru-RU"/>
        </w:rPr>
      </w:pP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Искусство лаковой живописи: Палех, Федоскино, Холуй, Мстёра – роспись шкатулок, ларчиков, табакерок из папье-маше. Происхождение искусства лаковой миниатюры в России. Особенности стиля каждой школы. Рол</w:t>
      </w:r>
      <w:r w:rsidRPr="00A34C2D">
        <w:rPr>
          <w:rFonts w:ascii="Times New Roman" w:hAnsi="Times New Roman"/>
          <w:color w:val="000000"/>
          <w:sz w:val="28"/>
          <w:lang w:val="ru-RU"/>
        </w:rPr>
        <w:t>ь искусства лаковой миниатюры в сохранении и развитии традиций отечественной культуры.</w:t>
      </w:r>
    </w:p>
    <w:p w:rsidR="00BF54FC" w:rsidRPr="00A34C2D" w:rsidRDefault="00BF54FC">
      <w:pPr>
        <w:spacing w:after="0" w:line="264" w:lineRule="auto"/>
        <w:ind w:left="120"/>
        <w:jc w:val="both"/>
        <w:rPr>
          <w:lang w:val="ru-RU"/>
        </w:rPr>
      </w:pP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Мир сказок и легенд, примет и оберегов в творчестве мастеров художественных промыслов.</w:t>
      </w:r>
    </w:p>
    <w:p w:rsidR="00BF54FC" w:rsidRPr="00A34C2D" w:rsidRDefault="00BF54FC">
      <w:pPr>
        <w:spacing w:after="0" w:line="264" w:lineRule="auto"/>
        <w:ind w:left="120"/>
        <w:jc w:val="both"/>
        <w:rPr>
          <w:lang w:val="ru-RU"/>
        </w:rPr>
      </w:pP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Отражение в изделиях народных промыслов многообразия исторических, духовных и ку</w:t>
      </w:r>
      <w:r w:rsidRPr="00A34C2D">
        <w:rPr>
          <w:rFonts w:ascii="Times New Roman" w:hAnsi="Times New Roman"/>
          <w:color w:val="000000"/>
          <w:sz w:val="28"/>
          <w:lang w:val="ru-RU"/>
        </w:rPr>
        <w:t>льтурных традиций.</w:t>
      </w:r>
    </w:p>
    <w:p w:rsidR="00BF54FC" w:rsidRPr="00A34C2D" w:rsidRDefault="00BF54FC">
      <w:pPr>
        <w:spacing w:after="0" w:line="264" w:lineRule="auto"/>
        <w:ind w:left="120"/>
        <w:jc w:val="both"/>
        <w:rPr>
          <w:lang w:val="ru-RU"/>
        </w:rPr>
      </w:pP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Народные художественные ремёсла и промыслы – материальные и духовные ценности, неотъемлемая часть культурного наследия России.</w:t>
      </w:r>
    </w:p>
    <w:p w:rsidR="00BF54FC" w:rsidRPr="00A34C2D" w:rsidRDefault="00BF54FC">
      <w:pPr>
        <w:spacing w:after="0" w:line="264" w:lineRule="auto"/>
        <w:ind w:left="120"/>
        <w:jc w:val="both"/>
        <w:rPr>
          <w:lang w:val="ru-RU"/>
        </w:rPr>
      </w:pP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в культуре разных эпох и народов.</w:t>
      </w:r>
    </w:p>
    <w:p w:rsidR="00BF54FC" w:rsidRPr="00A34C2D" w:rsidRDefault="00BF54FC">
      <w:pPr>
        <w:spacing w:after="0" w:line="264" w:lineRule="auto"/>
        <w:ind w:left="120"/>
        <w:jc w:val="both"/>
        <w:rPr>
          <w:lang w:val="ru-RU"/>
        </w:rPr>
      </w:pP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Роль декоративно-прикладного искусства в</w:t>
      </w:r>
      <w:r w:rsidRPr="00A34C2D">
        <w:rPr>
          <w:rFonts w:ascii="Times New Roman" w:hAnsi="Times New Roman"/>
          <w:color w:val="000000"/>
          <w:sz w:val="28"/>
          <w:lang w:val="ru-RU"/>
        </w:rPr>
        <w:t xml:space="preserve"> культуре древних цивилизаций.</w:t>
      </w:r>
    </w:p>
    <w:p w:rsidR="00BF54FC" w:rsidRPr="00A34C2D" w:rsidRDefault="00BF54FC">
      <w:pPr>
        <w:spacing w:after="0" w:line="264" w:lineRule="auto"/>
        <w:ind w:left="120"/>
        <w:jc w:val="both"/>
        <w:rPr>
          <w:lang w:val="ru-RU"/>
        </w:rPr>
      </w:pP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Отражение в декоре мировоззрения эпохи, организации общества, традиций быта и ремесла, уклада жизни людей.</w:t>
      </w:r>
    </w:p>
    <w:p w:rsidR="00BF54FC" w:rsidRPr="00A34C2D" w:rsidRDefault="00BF54FC">
      <w:pPr>
        <w:spacing w:after="0" w:line="264" w:lineRule="auto"/>
        <w:ind w:left="120"/>
        <w:jc w:val="both"/>
        <w:rPr>
          <w:lang w:val="ru-RU"/>
        </w:rPr>
      </w:pP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Характерные признаки произведений декоративно-прикладного искусства, основные мотивы и символика орнаментов в культу</w:t>
      </w:r>
      <w:r w:rsidRPr="00A34C2D">
        <w:rPr>
          <w:rFonts w:ascii="Times New Roman" w:hAnsi="Times New Roman"/>
          <w:color w:val="000000"/>
          <w:sz w:val="28"/>
          <w:lang w:val="ru-RU"/>
        </w:rPr>
        <w:t>ре разных эпох.</w:t>
      </w:r>
    </w:p>
    <w:p w:rsidR="00BF54FC" w:rsidRPr="00A34C2D" w:rsidRDefault="00BF54FC">
      <w:pPr>
        <w:spacing w:after="0" w:line="264" w:lineRule="auto"/>
        <w:ind w:left="120"/>
        <w:jc w:val="both"/>
        <w:rPr>
          <w:lang w:val="ru-RU"/>
        </w:rPr>
      </w:pP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Характерные особенности одежды для культуры разных эпох и народов. Выражение образа человека, его положения в обществе и характера деятельности в его костюме и его украшениях. Украшение жизненного пространства: построений, интерьеров, пред</w:t>
      </w:r>
      <w:r w:rsidRPr="00A34C2D">
        <w:rPr>
          <w:rFonts w:ascii="Times New Roman" w:hAnsi="Times New Roman"/>
          <w:color w:val="000000"/>
          <w:sz w:val="28"/>
          <w:lang w:val="ru-RU"/>
        </w:rPr>
        <w:t>метов быта – в культуре разных эпох.</w:t>
      </w:r>
    </w:p>
    <w:p w:rsidR="00BF54FC" w:rsidRPr="00A34C2D" w:rsidRDefault="00BF54FC">
      <w:pPr>
        <w:spacing w:after="0" w:line="264" w:lineRule="auto"/>
        <w:ind w:left="120"/>
        <w:jc w:val="both"/>
        <w:rPr>
          <w:lang w:val="ru-RU"/>
        </w:rPr>
      </w:pP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в жизни современного человека.</w:t>
      </w:r>
    </w:p>
    <w:p w:rsidR="00BF54FC" w:rsidRPr="00A34C2D" w:rsidRDefault="00BF54FC">
      <w:pPr>
        <w:spacing w:after="0" w:line="264" w:lineRule="auto"/>
        <w:ind w:left="120"/>
        <w:jc w:val="both"/>
        <w:rPr>
          <w:lang w:val="ru-RU"/>
        </w:rPr>
      </w:pP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lastRenderedPageBreak/>
        <w:t>Многообразие материалов и техник современного декоративно-прикладного искусства (художественная керамика, стекло, металл, гобелен, роспись по ткани, моде</w:t>
      </w:r>
      <w:r w:rsidRPr="00A34C2D">
        <w:rPr>
          <w:rFonts w:ascii="Times New Roman" w:hAnsi="Times New Roman"/>
          <w:color w:val="000000"/>
          <w:sz w:val="28"/>
          <w:lang w:val="ru-RU"/>
        </w:rPr>
        <w:t>лирование одежды).</w:t>
      </w:r>
    </w:p>
    <w:p w:rsidR="00BF54FC" w:rsidRPr="00A34C2D" w:rsidRDefault="00BF54FC">
      <w:pPr>
        <w:spacing w:after="0" w:line="264" w:lineRule="auto"/>
        <w:ind w:left="120"/>
        <w:jc w:val="both"/>
        <w:rPr>
          <w:lang w:val="ru-RU"/>
        </w:rPr>
      </w:pP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Символический знак в современной жизни: эмблема, логотип, указующий или декоративный знак.</w:t>
      </w:r>
    </w:p>
    <w:p w:rsidR="00BF54FC" w:rsidRPr="00A34C2D" w:rsidRDefault="00BF54FC">
      <w:pPr>
        <w:spacing w:after="0" w:line="264" w:lineRule="auto"/>
        <w:ind w:left="120"/>
        <w:jc w:val="both"/>
        <w:rPr>
          <w:lang w:val="ru-RU"/>
        </w:rPr>
      </w:pP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 xml:space="preserve">Государственная символика и традиции геральдики. Декоративные украшения предметов нашего быта и одежды. Значение украшений в проявлении образа </w:t>
      </w:r>
      <w:r w:rsidRPr="00A34C2D">
        <w:rPr>
          <w:rFonts w:ascii="Times New Roman" w:hAnsi="Times New Roman"/>
          <w:color w:val="000000"/>
          <w:sz w:val="28"/>
          <w:lang w:val="ru-RU"/>
        </w:rPr>
        <w:t xml:space="preserve">человека, его характера, </w:t>
      </w:r>
      <w:proofErr w:type="spellStart"/>
      <w:r w:rsidRPr="00A34C2D">
        <w:rPr>
          <w:rFonts w:ascii="Times New Roman" w:hAnsi="Times New Roman"/>
          <w:color w:val="000000"/>
          <w:sz w:val="28"/>
          <w:lang w:val="ru-RU"/>
        </w:rPr>
        <w:t>самопонимания</w:t>
      </w:r>
      <w:proofErr w:type="spellEnd"/>
      <w:r w:rsidRPr="00A34C2D">
        <w:rPr>
          <w:rFonts w:ascii="Times New Roman" w:hAnsi="Times New Roman"/>
          <w:color w:val="000000"/>
          <w:sz w:val="28"/>
          <w:lang w:val="ru-RU"/>
        </w:rPr>
        <w:t>, установок и намерений.</w:t>
      </w:r>
    </w:p>
    <w:p w:rsidR="00BF54FC" w:rsidRPr="00A34C2D" w:rsidRDefault="00BF54FC">
      <w:pPr>
        <w:spacing w:after="0" w:line="264" w:lineRule="auto"/>
        <w:ind w:left="120"/>
        <w:jc w:val="both"/>
        <w:rPr>
          <w:lang w:val="ru-RU"/>
        </w:rPr>
      </w:pP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Декор на улицах и декор помещений. Декор праздничный и повседневный. Праздничное оформление школы.</w:t>
      </w:r>
    </w:p>
    <w:p w:rsidR="00BF54FC" w:rsidRPr="00A34C2D" w:rsidRDefault="00BF54FC">
      <w:pPr>
        <w:spacing w:after="0" w:line="264" w:lineRule="auto"/>
        <w:ind w:left="120"/>
        <w:jc w:val="both"/>
        <w:rPr>
          <w:lang w:val="ru-RU"/>
        </w:rPr>
      </w:pPr>
    </w:p>
    <w:p w:rsidR="00BF54FC" w:rsidRPr="00A34C2D" w:rsidRDefault="00821B2D">
      <w:pPr>
        <w:spacing w:after="0" w:line="264" w:lineRule="auto"/>
        <w:ind w:left="120"/>
        <w:jc w:val="both"/>
        <w:rPr>
          <w:lang w:val="ru-RU"/>
        </w:rPr>
      </w:pPr>
      <w:r w:rsidRPr="00A34C2D">
        <w:rPr>
          <w:rFonts w:ascii="Times New Roman" w:hAnsi="Times New Roman"/>
          <w:b/>
          <w:color w:val="000000"/>
          <w:sz w:val="28"/>
          <w:lang w:val="ru-RU"/>
        </w:rPr>
        <w:t>​</w:t>
      </w:r>
    </w:p>
    <w:p w:rsidR="00BF54FC" w:rsidRPr="00A34C2D" w:rsidRDefault="00821B2D">
      <w:pPr>
        <w:spacing w:after="0" w:line="264" w:lineRule="auto"/>
        <w:ind w:left="120"/>
        <w:jc w:val="both"/>
        <w:rPr>
          <w:lang w:val="ru-RU"/>
        </w:rPr>
      </w:pPr>
      <w:r w:rsidRPr="00A34C2D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BF54FC" w:rsidRPr="00A34C2D" w:rsidRDefault="00BF54FC">
      <w:pPr>
        <w:spacing w:after="0"/>
        <w:ind w:left="120"/>
        <w:rPr>
          <w:lang w:val="ru-RU"/>
        </w:rPr>
      </w:pPr>
    </w:p>
    <w:p w:rsidR="00BF54FC" w:rsidRPr="00A34C2D" w:rsidRDefault="00821B2D">
      <w:pPr>
        <w:spacing w:after="0" w:line="264" w:lineRule="auto"/>
        <w:ind w:left="120"/>
        <w:jc w:val="both"/>
        <w:rPr>
          <w:lang w:val="ru-RU"/>
        </w:rPr>
      </w:pPr>
      <w:r w:rsidRPr="00A34C2D">
        <w:rPr>
          <w:rFonts w:ascii="Times New Roman" w:hAnsi="Times New Roman"/>
          <w:b/>
          <w:color w:val="000000"/>
          <w:sz w:val="28"/>
          <w:lang w:val="ru-RU"/>
        </w:rPr>
        <w:t>Модуль № 2 «Живопись, графика, скульптура».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Общие сведения о видах искусства.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​</w:t>
      </w:r>
      <w:r w:rsidRPr="00A34C2D">
        <w:rPr>
          <w:rFonts w:ascii="Times New Roman" w:hAnsi="Times New Roman"/>
          <w:color w:val="000000"/>
          <w:sz w:val="28"/>
          <w:lang w:val="ru-RU"/>
        </w:rPr>
        <w:t>Пространственные и временные виды искусства.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Изобразительные, конструктивные и декоративные виды пространственных искусств, их место и назначение в жизни людей.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 xml:space="preserve">Основные виды живописи, графики и скульптуры. Художник и зритель: зрительские умения, знания и </w:t>
      </w:r>
      <w:r w:rsidRPr="00A34C2D">
        <w:rPr>
          <w:rFonts w:ascii="Times New Roman" w:hAnsi="Times New Roman"/>
          <w:color w:val="000000"/>
          <w:sz w:val="28"/>
          <w:lang w:val="ru-RU"/>
        </w:rPr>
        <w:t>творчество зрителя.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Язык изобразительного искусства и его выразительные средства.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Живописные, графические и скульптурные художественные материалы, их особые свойства.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Рисунок – основа изобразительного искусства и мастерства художника.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Виды рисунка: зарисов</w:t>
      </w:r>
      <w:r w:rsidRPr="00A34C2D">
        <w:rPr>
          <w:rFonts w:ascii="Times New Roman" w:hAnsi="Times New Roman"/>
          <w:color w:val="000000"/>
          <w:sz w:val="28"/>
          <w:lang w:val="ru-RU"/>
        </w:rPr>
        <w:t>ка, набросок, учебный рисунок и творческий рисунок.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Навыки размещения рисунка в листе, выбор формата.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Начальные умения рисунка с натуры. Зарисовки простых предметов.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Линейные графические рисунки и наброски. Тон и тональные отношения: тёмное – светлое.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Ритм</w:t>
      </w:r>
      <w:r w:rsidRPr="00A34C2D">
        <w:rPr>
          <w:rFonts w:ascii="Times New Roman" w:hAnsi="Times New Roman"/>
          <w:color w:val="000000"/>
          <w:sz w:val="28"/>
          <w:lang w:val="ru-RU"/>
        </w:rPr>
        <w:t xml:space="preserve"> и ритмическая организация плоскости листа.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 xml:space="preserve">Основы </w:t>
      </w:r>
      <w:proofErr w:type="spellStart"/>
      <w:r w:rsidRPr="00A34C2D">
        <w:rPr>
          <w:rFonts w:ascii="Times New Roman" w:hAnsi="Times New Roman"/>
          <w:color w:val="000000"/>
          <w:sz w:val="28"/>
          <w:lang w:val="ru-RU"/>
        </w:rPr>
        <w:t>цветоведения</w:t>
      </w:r>
      <w:proofErr w:type="spellEnd"/>
      <w:r w:rsidRPr="00A34C2D">
        <w:rPr>
          <w:rFonts w:ascii="Times New Roman" w:hAnsi="Times New Roman"/>
          <w:color w:val="000000"/>
          <w:sz w:val="28"/>
          <w:lang w:val="ru-RU"/>
        </w:rPr>
        <w:t>: понятие цвета в художественной деятельности, физическая основа цвета, цветовой круг, основные и составные цвета, дополнительные цвета.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lastRenderedPageBreak/>
        <w:t>Цвет как выразительное средство в изобразительном искусс</w:t>
      </w:r>
      <w:r w:rsidRPr="00A34C2D">
        <w:rPr>
          <w:rFonts w:ascii="Times New Roman" w:hAnsi="Times New Roman"/>
          <w:color w:val="000000"/>
          <w:sz w:val="28"/>
          <w:lang w:val="ru-RU"/>
        </w:rPr>
        <w:t>тве: холодный и тёплый цвет, понятие цветовых отношений; колорит в живописи.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Виды скульптуры и характер материала в скульптуре. Скульптурные памятники, парковая скульптура, камерная скульптура. Статика и движение в скульптуре. Круглая скульптура. Произведе</w:t>
      </w:r>
      <w:r w:rsidRPr="00A34C2D">
        <w:rPr>
          <w:rFonts w:ascii="Times New Roman" w:hAnsi="Times New Roman"/>
          <w:color w:val="000000"/>
          <w:sz w:val="28"/>
          <w:lang w:val="ru-RU"/>
        </w:rPr>
        <w:t>ния мелкой пластики. Виды рельефа.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Жанры изобразительного искусства.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Жанровая система в изобразительном искусстве как инструмент для сравнения и анализа произведений изобразительного искусства.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 xml:space="preserve">Предмет изображения, сюжет и содержание произведения </w:t>
      </w:r>
      <w:r w:rsidRPr="00A34C2D">
        <w:rPr>
          <w:rFonts w:ascii="Times New Roman" w:hAnsi="Times New Roman"/>
          <w:color w:val="000000"/>
          <w:sz w:val="28"/>
          <w:lang w:val="ru-RU"/>
        </w:rPr>
        <w:t>изобразительного искусства.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Натюрморт.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Изображение предметного мира в изобразительном искусстве и появление жанра натюрморта в европейском и отечественном искусстве.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Основы графической грамоты: правила объёмного изображения предметов на плоскости.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Линейное</w:t>
      </w:r>
      <w:r w:rsidRPr="00A34C2D">
        <w:rPr>
          <w:rFonts w:ascii="Times New Roman" w:hAnsi="Times New Roman"/>
          <w:color w:val="000000"/>
          <w:sz w:val="28"/>
          <w:lang w:val="ru-RU"/>
        </w:rPr>
        <w:t xml:space="preserve"> построение предмета в пространстве: линия горизонта, точка зрения и точка схода, правила перспективных сокращений.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Изображение окружности в перспективе.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Рисование геометрических тел на основе правил линейной перспективы.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Сложная пространственная форма и в</w:t>
      </w:r>
      <w:r w:rsidRPr="00A34C2D">
        <w:rPr>
          <w:rFonts w:ascii="Times New Roman" w:hAnsi="Times New Roman"/>
          <w:color w:val="000000"/>
          <w:sz w:val="28"/>
          <w:lang w:val="ru-RU"/>
        </w:rPr>
        <w:t>ыявление её конструкции.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Рисунок сложной формы предмета как соотношение простых геометрических фигур.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Линейный рисунок конструкции из нескольких геометрических тел.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Освещение как средство выявления объёма предмета. Понятия «свет», «блик», «полутень», «собс</w:t>
      </w:r>
      <w:r w:rsidRPr="00A34C2D">
        <w:rPr>
          <w:rFonts w:ascii="Times New Roman" w:hAnsi="Times New Roman"/>
          <w:color w:val="000000"/>
          <w:sz w:val="28"/>
          <w:lang w:val="ru-RU"/>
        </w:rPr>
        <w:t>твенная тень», «рефлекс», «падающая тень». Особенности освещения «по свету» и «против света».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Рисунок натюрморта графическими материалами с натуры или по представлению.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Творческий натюрморт в графике. Произведения художников-графиков. Особенности графическ</w:t>
      </w:r>
      <w:r w:rsidRPr="00A34C2D">
        <w:rPr>
          <w:rFonts w:ascii="Times New Roman" w:hAnsi="Times New Roman"/>
          <w:color w:val="000000"/>
          <w:sz w:val="28"/>
          <w:lang w:val="ru-RU"/>
        </w:rPr>
        <w:t>их техник. Печатная графика.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Живописное изображение натюрморта. Цвет в натюрмортах европейских и отечественных живописцев. Опыт создания живописного натюрморта.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Портрет.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Портрет как образ определённого реального человека. Изображение портрета человека в ис</w:t>
      </w:r>
      <w:r w:rsidRPr="00A34C2D">
        <w:rPr>
          <w:rFonts w:ascii="Times New Roman" w:hAnsi="Times New Roman"/>
          <w:color w:val="000000"/>
          <w:sz w:val="28"/>
          <w:lang w:val="ru-RU"/>
        </w:rPr>
        <w:t>кусстве разных эпох. Выражение в портретном изображении характера человека и мировоззренческих идеалов эпохи.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Великие портретисты в европейском искусстве.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lastRenderedPageBreak/>
        <w:t>Особенности развития портретного жанра в отечественном искусстве. Великие портретисты в русской живоп</w:t>
      </w:r>
      <w:r w:rsidRPr="00A34C2D">
        <w:rPr>
          <w:rFonts w:ascii="Times New Roman" w:hAnsi="Times New Roman"/>
          <w:color w:val="000000"/>
          <w:sz w:val="28"/>
          <w:lang w:val="ru-RU"/>
        </w:rPr>
        <w:t>иси.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Парадный и камерный портрет в живописи.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Особенности развития жанра портрета в искусстве ХХ в. – отечественном и европейском.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Построение головы человека, основные пропорции лица, соотношение лицевой и черепной частей головы.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Графический портрет в работ</w:t>
      </w:r>
      <w:r w:rsidRPr="00A34C2D">
        <w:rPr>
          <w:rFonts w:ascii="Times New Roman" w:hAnsi="Times New Roman"/>
          <w:color w:val="000000"/>
          <w:sz w:val="28"/>
          <w:lang w:val="ru-RU"/>
        </w:rPr>
        <w:t>ах известных художников. Разнообразие графических средств в изображении образа человека. Графический портретный рисунок с натуры или по памяти.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Роль освещения головы при создании портретного образа.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Свет и тень в изображении головы человека.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Портрет в скул</w:t>
      </w:r>
      <w:r w:rsidRPr="00A34C2D">
        <w:rPr>
          <w:rFonts w:ascii="Times New Roman" w:hAnsi="Times New Roman"/>
          <w:color w:val="000000"/>
          <w:sz w:val="28"/>
          <w:lang w:val="ru-RU"/>
        </w:rPr>
        <w:t>ьптуре.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Выражение характера человека, его социального положения и образа эпохи в скульптурном портрете.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Значение свойств художественных материалов в создании скульптурного портрета.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Живописное изображение портрета. Роль цвета в живописном портретном образе</w:t>
      </w:r>
      <w:r w:rsidRPr="00A34C2D">
        <w:rPr>
          <w:rFonts w:ascii="Times New Roman" w:hAnsi="Times New Roman"/>
          <w:color w:val="000000"/>
          <w:sz w:val="28"/>
          <w:lang w:val="ru-RU"/>
        </w:rPr>
        <w:t xml:space="preserve"> в произведениях выдающихся живописцев.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Опыт работы над созданием живописного портрета.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Пейзаж.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Особенности изображения пространства в эпоху Древнего мира, в средневековом искусстве и в эпоху Возрождения.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 xml:space="preserve">Правила построения линейной перспективы в </w:t>
      </w:r>
      <w:r w:rsidRPr="00A34C2D">
        <w:rPr>
          <w:rFonts w:ascii="Times New Roman" w:hAnsi="Times New Roman"/>
          <w:color w:val="000000"/>
          <w:sz w:val="28"/>
          <w:lang w:val="ru-RU"/>
        </w:rPr>
        <w:t>изображении пространства.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Правила воздушной перспективы, построения переднего, среднего и дальнего планов при изображении пейзажа.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Особенности изображения разных состояний природы и её освещения. Романтический пейзаж. Морские пейзажи И. Айвазовского.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Особе</w:t>
      </w:r>
      <w:r w:rsidRPr="00A34C2D">
        <w:rPr>
          <w:rFonts w:ascii="Times New Roman" w:hAnsi="Times New Roman"/>
          <w:color w:val="000000"/>
          <w:sz w:val="28"/>
          <w:lang w:val="ru-RU"/>
        </w:rPr>
        <w:t>нности изображения природы в творчестве импрессионистов и постимпрессионистов. Представления о пленэрной живописи и колористической изменчивости состояний природы.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 xml:space="preserve">Живописное изображение различных состояний природы. Пейзаж в истории русской живописи и его </w:t>
      </w:r>
      <w:r w:rsidRPr="00A34C2D">
        <w:rPr>
          <w:rFonts w:ascii="Times New Roman" w:hAnsi="Times New Roman"/>
          <w:color w:val="000000"/>
          <w:sz w:val="28"/>
          <w:lang w:val="ru-RU"/>
        </w:rPr>
        <w:t xml:space="preserve">значение в отечественной культуре. История становления картины Родины в развитии отечественной пейзажной живописи </w:t>
      </w:r>
      <w:r>
        <w:rPr>
          <w:rFonts w:ascii="Times New Roman" w:hAnsi="Times New Roman"/>
          <w:color w:val="000000"/>
          <w:sz w:val="28"/>
        </w:rPr>
        <w:t>XIX</w:t>
      </w:r>
      <w:r w:rsidRPr="00A34C2D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 xml:space="preserve">Становление образа родной природы в произведениях </w:t>
      </w:r>
      <w:proofErr w:type="spellStart"/>
      <w:r w:rsidRPr="00A34C2D">
        <w:rPr>
          <w:rFonts w:ascii="Times New Roman" w:hAnsi="Times New Roman"/>
          <w:color w:val="000000"/>
          <w:sz w:val="28"/>
          <w:lang w:val="ru-RU"/>
        </w:rPr>
        <w:t>А.Венецианова</w:t>
      </w:r>
      <w:proofErr w:type="spellEnd"/>
      <w:r w:rsidRPr="00A34C2D">
        <w:rPr>
          <w:rFonts w:ascii="Times New Roman" w:hAnsi="Times New Roman"/>
          <w:color w:val="000000"/>
          <w:sz w:val="28"/>
          <w:lang w:val="ru-RU"/>
        </w:rPr>
        <w:t xml:space="preserve"> и его учеников: </w:t>
      </w:r>
      <w:proofErr w:type="spellStart"/>
      <w:r w:rsidRPr="00A34C2D">
        <w:rPr>
          <w:rFonts w:ascii="Times New Roman" w:hAnsi="Times New Roman"/>
          <w:color w:val="000000"/>
          <w:sz w:val="28"/>
          <w:lang w:val="ru-RU"/>
        </w:rPr>
        <w:t>А.Саврасова</w:t>
      </w:r>
      <w:proofErr w:type="spellEnd"/>
      <w:r w:rsidRPr="00A34C2D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A34C2D">
        <w:rPr>
          <w:rFonts w:ascii="Times New Roman" w:hAnsi="Times New Roman"/>
          <w:color w:val="000000"/>
          <w:sz w:val="28"/>
          <w:lang w:val="ru-RU"/>
        </w:rPr>
        <w:t>И.Шишкина</w:t>
      </w:r>
      <w:proofErr w:type="spellEnd"/>
      <w:r w:rsidRPr="00A34C2D">
        <w:rPr>
          <w:rFonts w:ascii="Times New Roman" w:hAnsi="Times New Roman"/>
          <w:color w:val="000000"/>
          <w:sz w:val="28"/>
          <w:lang w:val="ru-RU"/>
        </w:rPr>
        <w:t xml:space="preserve">. Пейзажная живопись </w:t>
      </w:r>
      <w:proofErr w:type="spellStart"/>
      <w:r w:rsidRPr="00A34C2D">
        <w:rPr>
          <w:rFonts w:ascii="Times New Roman" w:hAnsi="Times New Roman"/>
          <w:color w:val="000000"/>
          <w:sz w:val="28"/>
          <w:lang w:val="ru-RU"/>
        </w:rPr>
        <w:t>И.Левитана</w:t>
      </w:r>
      <w:proofErr w:type="spellEnd"/>
      <w:r w:rsidRPr="00A34C2D">
        <w:rPr>
          <w:rFonts w:ascii="Times New Roman" w:hAnsi="Times New Roman"/>
          <w:color w:val="000000"/>
          <w:sz w:val="28"/>
          <w:lang w:val="ru-RU"/>
        </w:rPr>
        <w:t xml:space="preserve"> и</w:t>
      </w:r>
      <w:r w:rsidRPr="00A34C2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34C2D">
        <w:rPr>
          <w:rFonts w:ascii="Times New Roman" w:hAnsi="Times New Roman"/>
          <w:color w:val="000000"/>
          <w:sz w:val="28"/>
          <w:lang w:val="ru-RU"/>
        </w:rPr>
        <w:lastRenderedPageBreak/>
        <w:t>её значение для русской культуры. Значение художественного образа отечественного пейзажа в развитии чувства Родины.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Творческий опыт в создании композиционного живописного пейзажа своей Родины.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Графический образ пейзажа в работах выдающихся мастеров. Средс</w:t>
      </w:r>
      <w:r w:rsidRPr="00A34C2D">
        <w:rPr>
          <w:rFonts w:ascii="Times New Roman" w:hAnsi="Times New Roman"/>
          <w:color w:val="000000"/>
          <w:sz w:val="28"/>
          <w:lang w:val="ru-RU"/>
        </w:rPr>
        <w:t>тва выразительности в графическом рисунке и многообразие графических техник.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Графические зарисовки и графическая композиция на темы окружающей природы.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Городской пейзаж в творчестве мастеров искусства. Многообразие в понимании образа города.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Город как мате</w:t>
      </w:r>
      <w:r w:rsidRPr="00A34C2D">
        <w:rPr>
          <w:rFonts w:ascii="Times New Roman" w:hAnsi="Times New Roman"/>
          <w:color w:val="000000"/>
          <w:sz w:val="28"/>
          <w:lang w:val="ru-RU"/>
        </w:rPr>
        <w:t>риальное воплощение отечественной истории и культурного наследия. Задачи охраны культурного наследия и исторического образа в жизни современного города.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Опыт изображения городского пейзажа. Наблюдательная перспектива и ритмическая организация плоскости изо</w:t>
      </w:r>
      <w:r w:rsidRPr="00A34C2D">
        <w:rPr>
          <w:rFonts w:ascii="Times New Roman" w:hAnsi="Times New Roman"/>
          <w:color w:val="000000"/>
          <w:sz w:val="28"/>
          <w:lang w:val="ru-RU"/>
        </w:rPr>
        <w:t>бражения.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Бытовой жанр в изобразительном искусстве.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Изображение труда и бытовой жизни людей в традициях искусства разных эпох. Значение художественного изображения бытовой жизни людей в понимании истории человечества и современной жизни.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Жанровая картина к</w:t>
      </w:r>
      <w:r w:rsidRPr="00A34C2D">
        <w:rPr>
          <w:rFonts w:ascii="Times New Roman" w:hAnsi="Times New Roman"/>
          <w:color w:val="000000"/>
          <w:sz w:val="28"/>
          <w:lang w:val="ru-RU"/>
        </w:rPr>
        <w:t>ак обобщение жизненных впечатлений художника. Тема, сюжет, содержание в жанровой картине. Образ нравственных и ценностных смыслов в жанровой картине и роль картины в их утверждении.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 xml:space="preserve">Работа над сюжетной композицией. Композиция как целостность в организации </w:t>
      </w:r>
      <w:r w:rsidRPr="00A34C2D">
        <w:rPr>
          <w:rFonts w:ascii="Times New Roman" w:hAnsi="Times New Roman"/>
          <w:color w:val="000000"/>
          <w:sz w:val="28"/>
          <w:lang w:val="ru-RU"/>
        </w:rPr>
        <w:t>художественных выразительных средств и взаимосвязи всех компонентов произведения.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Исторический жанр в изобразительном искусстве.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Историческая тема в искусстве как изображение наиболее значительных событий в жизни общества.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Жанровые разновидности историческ</w:t>
      </w:r>
      <w:r w:rsidRPr="00A34C2D">
        <w:rPr>
          <w:rFonts w:ascii="Times New Roman" w:hAnsi="Times New Roman"/>
          <w:color w:val="000000"/>
          <w:sz w:val="28"/>
          <w:lang w:val="ru-RU"/>
        </w:rPr>
        <w:t>ой картины в зависимости от сюжета: мифологическая картина, картина на библейские темы, батальная картина и другие.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 xml:space="preserve">Историческая картина в русском искусстве </w:t>
      </w:r>
      <w:r>
        <w:rPr>
          <w:rFonts w:ascii="Times New Roman" w:hAnsi="Times New Roman"/>
          <w:color w:val="000000"/>
          <w:sz w:val="28"/>
        </w:rPr>
        <w:t>XIX</w:t>
      </w:r>
      <w:r w:rsidRPr="00A34C2D">
        <w:rPr>
          <w:rFonts w:ascii="Times New Roman" w:hAnsi="Times New Roman"/>
          <w:color w:val="000000"/>
          <w:sz w:val="28"/>
          <w:lang w:val="ru-RU"/>
        </w:rPr>
        <w:t xml:space="preserve"> в. и её особое место в развитии отечественной культуры.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Картина К. Брюллова «Последний день Пом</w:t>
      </w:r>
      <w:r w:rsidRPr="00A34C2D">
        <w:rPr>
          <w:rFonts w:ascii="Times New Roman" w:hAnsi="Times New Roman"/>
          <w:color w:val="000000"/>
          <w:sz w:val="28"/>
          <w:lang w:val="ru-RU"/>
        </w:rPr>
        <w:t>пеи», исторические картины в творчестве В. Сурикова и других. Исторический образ России в картинах ХХ в.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 xml:space="preserve">Работа над сюжетной композицией. Этапы длительного периода работы художника над исторической картиной: идея и эскизы, сбор материала и </w:t>
      </w:r>
      <w:r w:rsidRPr="00A34C2D">
        <w:rPr>
          <w:rFonts w:ascii="Times New Roman" w:hAnsi="Times New Roman"/>
          <w:color w:val="000000"/>
          <w:sz w:val="28"/>
          <w:lang w:val="ru-RU"/>
        </w:rPr>
        <w:lastRenderedPageBreak/>
        <w:t>работа над этюда</w:t>
      </w:r>
      <w:r w:rsidRPr="00A34C2D">
        <w:rPr>
          <w:rFonts w:ascii="Times New Roman" w:hAnsi="Times New Roman"/>
          <w:color w:val="000000"/>
          <w:sz w:val="28"/>
          <w:lang w:val="ru-RU"/>
        </w:rPr>
        <w:t>ми, уточнения композиции в эскизах, картон композиции, работа над холстом.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Разработка эскизов композиции на историческую тему с опорой на собранный материал по задуманному сюжету.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Библейские темы в изобразительном искусстве.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Исторические картины на библейс</w:t>
      </w:r>
      <w:r w:rsidRPr="00A34C2D">
        <w:rPr>
          <w:rFonts w:ascii="Times New Roman" w:hAnsi="Times New Roman"/>
          <w:color w:val="000000"/>
          <w:sz w:val="28"/>
          <w:lang w:val="ru-RU"/>
        </w:rPr>
        <w:t>кие темы: место и значение сюжетов Священной истории в европейской культуре.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Вечные темы и их нравственное и духовно-ценностное выражение как «духовная ось», соединяющая жизненные позиции разных поколений.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Произведения на библейские темы Леонардо да Винчи,</w:t>
      </w:r>
      <w:r w:rsidRPr="00A34C2D">
        <w:rPr>
          <w:rFonts w:ascii="Times New Roman" w:hAnsi="Times New Roman"/>
          <w:color w:val="000000"/>
          <w:sz w:val="28"/>
          <w:lang w:val="ru-RU"/>
        </w:rPr>
        <w:t xml:space="preserve"> Рафаэля, Рембрандта, в скульптуре «</w:t>
      </w:r>
      <w:proofErr w:type="spellStart"/>
      <w:r w:rsidRPr="00A34C2D">
        <w:rPr>
          <w:rFonts w:ascii="Times New Roman" w:hAnsi="Times New Roman"/>
          <w:color w:val="000000"/>
          <w:sz w:val="28"/>
          <w:lang w:val="ru-RU"/>
        </w:rPr>
        <w:t>Пьета</w:t>
      </w:r>
      <w:proofErr w:type="spellEnd"/>
      <w:r w:rsidRPr="00A34C2D">
        <w:rPr>
          <w:rFonts w:ascii="Times New Roman" w:hAnsi="Times New Roman"/>
          <w:color w:val="000000"/>
          <w:sz w:val="28"/>
          <w:lang w:val="ru-RU"/>
        </w:rPr>
        <w:t xml:space="preserve">» Микеланджело и других. Библейские темы в отечественных картинах </w:t>
      </w:r>
      <w:r>
        <w:rPr>
          <w:rFonts w:ascii="Times New Roman" w:hAnsi="Times New Roman"/>
          <w:color w:val="000000"/>
          <w:sz w:val="28"/>
        </w:rPr>
        <w:t>XIX</w:t>
      </w:r>
      <w:r w:rsidRPr="00A34C2D">
        <w:rPr>
          <w:rFonts w:ascii="Times New Roman" w:hAnsi="Times New Roman"/>
          <w:color w:val="000000"/>
          <w:sz w:val="28"/>
          <w:lang w:val="ru-RU"/>
        </w:rPr>
        <w:t xml:space="preserve"> в. (А. Иванов. «Явление Христа народу», И. Крамской. «Христос в пустыне», Н. </w:t>
      </w:r>
      <w:proofErr w:type="spellStart"/>
      <w:r w:rsidRPr="00A34C2D">
        <w:rPr>
          <w:rFonts w:ascii="Times New Roman" w:hAnsi="Times New Roman"/>
          <w:color w:val="000000"/>
          <w:sz w:val="28"/>
          <w:lang w:val="ru-RU"/>
        </w:rPr>
        <w:t>Ге</w:t>
      </w:r>
      <w:proofErr w:type="spellEnd"/>
      <w:r w:rsidRPr="00A34C2D">
        <w:rPr>
          <w:rFonts w:ascii="Times New Roman" w:hAnsi="Times New Roman"/>
          <w:color w:val="000000"/>
          <w:sz w:val="28"/>
          <w:lang w:val="ru-RU"/>
        </w:rPr>
        <w:t>. «Тайная вечеря», В. Поленов. «Христос и грешница»). Иконопись ка</w:t>
      </w:r>
      <w:r w:rsidRPr="00A34C2D">
        <w:rPr>
          <w:rFonts w:ascii="Times New Roman" w:hAnsi="Times New Roman"/>
          <w:color w:val="000000"/>
          <w:sz w:val="28"/>
          <w:lang w:val="ru-RU"/>
        </w:rPr>
        <w:t>к великое проявление русской культуры. Язык изображения в иконе – его религиозный и символический смысл.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Великие русские иконописцы: духовный свет икон Андрея Рублёва, Феофана Грека, Дионисия.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Работа над эскизом сюжетной композиции.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Роль и значение изобраз</w:t>
      </w:r>
      <w:r w:rsidRPr="00A34C2D">
        <w:rPr>
          <w:rFonts w:ascii="Times New Roman" w:hAnsi="Times New Roman"/>
          <w:color w:val="000000"/>
          <w:sz w:val="28"/>
          <w:lang w:val="ru-RU"/>
        </w:rPr>
        <w:t>ительного искусства в жизни людей: образ мира в изобразительном искусстве.</w:t>
      </w:r>
    </w:p>
    <w:p w:rsidR="00BF54FC" w:rsidRPr="00A34C2D" w:rsidRDefault="00BF54FC">
      <w:pPr>
        <w:spacing w:after="0"/>
        <w:ind w:left="120"/>
        <w:rPr>
          <w:lang w:val="ru-RU"/>
        </w:rPr>
      </w:pPr>
      <w:bookmarkStart w:id="6" w:name="_Toc137210403"/>
      <w:bookmarkEnd w:id="6"/>
    </w:p>
    <w:p w:rsidR="00BF54FC" w:rsidRPr="00A34C2D" w:rsidRDefault="00821B2D">
      <w:pPr>
        <w:spacing w:after="0"/>
        <w:ind w:left="120"/>
        <w:rPr>
          <w:lang w:val="ru-RU"/>
        </w:rPr>
      </w:pPr>
      <w:r w:rsidRPr="00A34C2D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BF54FC" w:rsidRPr="00A34C2D" w:rsidRDefault="00BF54FC">
      <w:pPr>
        <w:spacing w:after="0" w:line="264" w:lineRule="auto"/>
        <w:ind w:left="120"/>
        <w:jc w:val="both"/>
        <w:rPr>
          <w:lang w:val="ru-RU"/>
        </w:rPr>
      </w:pPr>
    </w:p>
    <w:p w:rsidR="00BF54FC" w:rsidRPr="00A34C2D" w:rsidRDefault="00821B2D">
      <w:pPr>
        <w:spacing w:after="0" w:line="264" w:lineRule="auto"/>
        <w:ind w:left="120"/>
        <w:jc w:val="both"/>
        <w:rPr>
          <w:lang w:val="ru-RU"/>
        </w:rPr>
      </w:pPr>
      <w:r w:rsidRPr="00A34C2D">
        <w:rPr>
          <w:rFonts w:ascii="Times New Roman" w:hAnsi="Times New Roman"/>
          <w:b/>
          <w:color w:val="000000"/>
          <w:sz w:val="28"/>
          <w:lang w:val="ru-RU"/>
        </w:rPr>
        <w:t>Модуль № 3 «Архитектура и дизайн».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Архитектура и дизайн – искусства художественной постройки – конструктивные искусства.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Дизайн и архитектура как создатели «второй природы</w:t>
      </w:r>
      <w:r w:rsidRPr="00A34C2D">
        <w:rPr>
          <w:rFonts w:ascii="Times New Roman" w:hAnsi="Times New Roman"/>
          <w:color w:val="000000"/>
          <w:sz w:val="28"/>
          <w:lang w:val="ru-RU"/>
        </w:rPr>
        <w:t>» – предметно-пространственной среды жизни людей.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Функциональность предметно-пространственной среды и выражение в ней мировосприятия, духовно-ценностных позиций общества.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Материальная культура человечества как уникальная информация о жизни людей в разные и</w:t>
      </w:r>
      <w:r w:rsidRPr="00A34C2D">
        <w:rPr>
          <w:rFonts w:ascii="Times New Roman" w:hAnsi="Times New Roman"/>
          <w:color w:val="000000"/>
          <w:sz w:val="28"/>
          <w:lang w:val="ru-RU"/>
        </w:rPr>
        <w:t>сторические эпохи.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Роль архитектуры в понимании человеком своей идентичности. Задачи сохранения культурного наследия и природного ландшафта.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Возникновение архитектуры и дизайна на разных этапах общественного развития. Единство функционального и художествен</w:t>
      </w:r>
      <w:r w:rsidRPr="00A34C2D">
        <w:rPr>
          <w:rFonts w:ascii="Times New Roman" w:hAnsi="Times New Roman"/>
          <w:color w:val="000000"/>
          <w:sz w:val="28"/>
          <w:lang w:val="ru-RU"/>
        </w:rPr>
        <w:t>ного – целесообразности и красоты.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Графический дизайн.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lastRenderedPageBreak/>
        <w:t>Композиция как основа реализации замысла в любой творческой деятельности. Основы формальной композиции в конструктивных искусствах.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Элементы композиции в графическом дизайне: пятно, линия, цвет, буква,</w:t>
      </w:r>
      <w:r w:rsidRPr="00A34C2D">
        <w:rPr>
          <w:rFonts w:ascii="Times New Roman" w:hAnsi="Times New Roman"/>
          <w:color w:val="000000"/>
          <w:sz w:val="28"/>
          <w:lang w:val="ru-RU"/>
        </w:rPr>
        <w:t xml:space="preserve"> текст и изображение.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Формальная композиция как композиционное построение на основе сочетания геометрических фигур, без предметного содержания.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Основные свойства композиции: целостность и соподчинённость элементов.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Ритмическая организация элементов: выделе</w:t>
      </w:r>
      <w:r w:rsidRPr="00A34C2D">
        <w:rPr>
          <w:rFonts w:ascii="Times New Roman" w:hAnsi="Times New Roman"/>
          <w:color w:val="000000"/>
          <w:sz w:val="28"/>
          <w:lang w:val="ru-RU"/>
        </w:rPr>
        <w:t>ние доминанты, симметрия и асимметрия, динамическая и статичная композиция, контраст, нюанс, акцент, замкнутость или открытость композиции.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 xml:space="preserve">Практические упражнения по созданию композиции с вариативным ритмическим расположением геометрических фигур на </w:t>
      </w:r>
      <w:r w:rsidRPr="00A34C2D">
        <w:rPr>
          <w:rFonts w:ascii="Times New Roman" w:hAnsi="Times New Roman"/>
          <w:color w:val="000000"/>
          <w:sz w:val="28"/>
          <w:lang w:val="ru-RU"/>
        </w:rPr>
        <w:t>плоскости.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Роль цвета в организации композиционного пространства. Функциональные задачи цвета в конструктивных искусствах.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 xml:space="preserve">Цвет и законы </w:t>
      </w:r>
      <w:proofErr w:type="spellStart"/>
      <w:r w:rsidRPr="00A34C2D">
        <w:rPr>
          <w:rFonts w:ascii="Times New Roman" w:hAnsi="Times New Roman"/>
          <w:color w:val="000000"/>
          <w:sz w:val="28"/>
          <w:lang w:val="ru-RU"/>
        </w:rPr>
        <w:t>колористики</w:t>
      </w:r>
      <w:proofErr w:type="spellEnd"/>
      <w:r w:rsidRPr="00A34C2D">
        <w:rPr>
          <w:rFonts w:ascii="Times New Roman" w:hAnsi="Times New Roman"/>
          <w:color w:val="000000"/>
          <w:sz w:val="28"/>
          <w:lang w:val="ru-RU"/>
        </w:rPr>
        <w:t>. Применение локального цвета. Цветовой акцент, ритм цветовых форм, доминанта.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Шрифты и шрифтовая композиция</w:t>
      </w:r>
      <w:r w:rsidRPr="00A34C2D">
        <w:rPr>
          <w:rFonts w:ascii="Times New Roman" w:hAnsi="Times New Roman"/>
          <w:color w:val="000000"/>
          <w:sz w:val="28"/>
          <w:lang w:val="ru-RU"/>
        </w:rPr>
        <w:t xml:space="preserve"> в графическом дизайне. Форма буквы как изобразительно-смысловой символ.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Шрифт и содержание текста. Стилизация шрифта.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34C2D">
        <w:rPr>
          <w:rFonts w:ascii="Times New Roman" w:hAnsi="Times New Roman"/>
          <w:color w:val="000000"/>
          <w:sz w:val="28"/>
          <w:lang w:val="ru-RU"/>
        </w:rPr>
        <w:t>Типографика</w:t>
      </w:r>
      <w:proofErr w:type="spellEnd"/>
      <w:r w:rsidRPr="00A34C2D">
        <w:rPr>
          <w:rFonts w:ascii="Times New Roman" w:hAnsi="Times New Roman"/>
          <w:color w:val="000000"/>
          <w:sz w:val="28"/>
          <w:lang w:val="ru-RU"/>
        </w:rPr>
        <w:t>. Понимание типографской строки как элемента плоскостной композиции.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 xml:space="preserve">Выполнение аналитических и практических работ по теме </w:t>
      </w:r>
      <w:r w:rsidRPr="00A34C2D">
        <w:rPr>
          <w:rFonts w:ascii="Times New Roman" w:hAnsi="Times New Roman"/>
          <w:color w:val="000000"/>
          <w:sz w:val="28"/>
          <w:lang w:val="ru-RU"/>
        </w:rPr>
        <w:t>«Буква – изобразительный элемент композиции».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Логотип как графический знак, эмблема или стилизованный графический символ. Функции логотипа. Шрифтовой логотип. Знаковый логотип.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Композиционные основы макетирования в графическом дизайне при соединении текста</w:t>
      </w:r>
      <w:r w:rsidRPr="00A34C2D">
        <w:rPr>
          <w:rFonts w:ascii="Times New Roman" w:hAnsi="Times New Roman"/>
          <w:color w:val="000000"/>
          <w:sz w:val="28"/>
          <w:lang w:val="ru-RU"/>
        </w:rPr>
        <w:t xml:space="preserve"> и изображения.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Искусство плаката. Синтез слова и изображения. Изобразительный язык плаката. Композиционный монтаж изображения и текста в плакате, рекламе, поздравительной открытке.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 xml:space="preserve">Многообразие форм графического дизайна. Дизайн книги и журнала. Элементы, </w:t>
      </w:r>
      <w:r w:rsidRPr="00A34C2D">
        <w:rPr>
          <w:rFonts w:ascii="Times New Roman" w:hAnsi="Times New Roman"/>
          <w:color w:val="000000"/>
          <w:sz w:val="28"/>
          <w:lang w:val="ru-RU"/>
        </w:rPr>
        <w:t>составляющие конструкцию и художественное оформление книги, журнала.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Макет разворота книги или журнала по выбранной теме в виде коллажа или на основе компьютерных программ.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Макетирование объёмно-пространственных композиций.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lastRenderedPageBreak/>
        <w:t>Композиция плоскостная и простра</w:t>
      </w:r>
      <w:r w:rsidRPr="00A34C2D">
        <w:rPr>
          <w:rFonts w:ascii="Times New Roman" w:hAnsi="Times New Roman"/>
          <w:color w:val="000000"/>
          <w:sz w:val="28"/>
          <w:lang w:val="ru-RU"/>
        </w:rPr>
        <w:t>нственная. Композиционная организация пространства. Прочтение плоскостной композиции как «чертежа» пространства.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Макетирование. Введение в макет понятия рельефа местности и способы его обозначения на макете.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Выполнение практических работ по созданию объёмн</w:t>
      </w:r>
      <w:r w:rsidRPr="00A34C2D">
        <w:rPr>
          <w:rFonts w:ascii="Times New Roman" w:hAnsi="Times New Roman"/>
          <w:color w:val="000000"/>
          <w:sz w:val="28"/>
          <w:lang w:val="ru-RU"/>
        </w:rPr>
        <w:t>о-пространственных композиций. Объём и пространство. Взаимосвязь объектов в архитектурном макете.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 xml:space="preserve">Структура зданий различных архитектурных стилей и эпох: выявление простых объёмов, образующих целостную постройку. Взаимное влияние объёмов и их сочетаний на </w:t>
      </w:r>
      <w:r w:rsidRPr="00A34C2D">
        <w:rPr>
          <w:rFonts w:ascii="Times New Roman" w:hAnsi="Times New Roman"/>
          <w:color w:val="000000"/>
          <w:sz w:val="28"/>
          <w:lang w:val="ru-RU"/>
        </w:rPr>
        <w:t>образный характер постройки.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Понятие тектоники как выражение в художественной форме конструктивной сущности сооружения и логики конструктивного соотношения его частей.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Роль эволюции строительных материалов и строительных технологий в изменении архитектурны</w:t>
      </w:r>
      <w:r w:rsidRPr="00A34C2D">
        <w:rPr>
          <w:rFonts w:ascii="Times New Roman" w:hAnsi="Times New Roman"/>
          <w:color w:val="000000"/>
          <w:sz w:val="28"/>
          <w:lang w:val="ru-RU"/>
        </w:rPr>
        <w:t>х конструкций (перекрытия и опора – стоечно-балочная конструкция – архитектура сводов, каркасная каменная архитектура, металлический каркас, железобетон и язык современной архитектуры).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 xml:space="preserve">Многообразие предметного мира, создаваемого человеком. Функция вещи и </w:t>
      </w:r>
      <w:r w:rsidRPr="00A34C2D">
        <w:rPr>
          <w:rFonts w:ascii="Times New Roman" w:hAnsi="Times New Roman"/>
          <w:color w:val="000000"/>
          <w:sz w:val="28"/>
          <w:lang w:val="ru-RU"/>
        </w:rPr>
        <w:t>её форма. Образ времени в предметах, создаваемых человеком.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Дизайн предмета как искусство и социальное проектирование. Анализ формы через выявление сочетающихся объёмов. Красота – наиболее полное выявление функции предмета. Влияние развития технологий и ма</w:t>
      </w:r>
      <w:r w:rsidRPr="00A34C2D">
        <w:rPr>
          <w:rFonts w:ascii="Times New Roman" w:hAnsi="Times New Roman"/>
          <w:color w:val="000000"/>
          <w:sz w:val="28"/>
          <w:lang w:val="ru-RU"/>
        </w:rPr>
        <w:t>териалов на изменение формы предмета.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Выполнение аналитических зарисовок форм бытовых предметов.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Творческое проектирование предметов быта с определением их функций и материала изготовления.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Цвет в архитектуре и дизайне. Эмоциональное и формообразующее знач</w:t>
      </w:r>
      <w:r w:rsidRPr="00A34C2D">
        <w:rPr>
          <w:rFonts w:ascii="Times New Roman" w:hAnsi="Times New Roman"/>
          <w:color w:val="000000"/>
          <w:sz w:val="28"/>
          <w:lang w:val="ru-RU"/>
        </w:rPr>
        <w:t>ение цвета в дизайне и архитектуре. Влияние цвета на восприятие формы объектов архитектуры и дизайна.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Конструирование объектов дизайна или архитектурное макетирование с использованием цвета.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Социальное значение дизайна и архитектуры как среды жизни человек</w:t>
      </w:r>
      <w:r w:rsidRPr="00A34C2D">
        <w:rPr>
          <w:rFonts w:ascii="Times New Roman" w:hAnsi="Times New Roman"/>
          <w:color w:val="000000"/>
          <w:sz w:val="28"/>
          <w:lang w:val="ru-RU"/>
        </w:rPr>
        <w:t>а.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Образ и стиль материальной культуры прошлого. Смена стилей как отражение эволюции образа жизни, изменения мировоззрения людей и развития производственных возможностей. Художественно-аналитический обзор развития образно-стилевого языка архитектуры как эт</w:t>
      </w:r>
      <w:r w:rsidRPr="00A34C2D">
        <w:rPr>
          <w:rFonts w:ascii="Times New Roman" w:hAnsi="Times New Roman"/>
          <w:color w:val="000000"/>
          <w:sz w:val="28"/>
          <w:lang w:val="ru-RU"/>
        </w:rPr>
        <w:t>апов духовной, художественной и материальной культуры разных народов и эпох.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lastRenderedPageBreak/>
        <w:t>Архитектура народного жилища, храмовая архитектура, частный дом в предметно-пространственной среде жизни разных народов.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Выполнение заданий по теме «Архитектурные образы прошлых э</w:t>
      </w:r>
      <w:r w:rsidRPr="00A34C2D">
        <w:rPr>
          <w:rFonts w:ascii="Times New Roman" w:hAnsi="Times New Roman"/>
          <w:color w:val="000000"/>
          <w:sz w:val="28"/>
          <w:lang w:val="ru-RU"/>
        </w:rPr>
        <w:t>пох» в виде аналитических зарисовок известных архитектурных памятников по фотографиям и другим видам изображения.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Пути развития современной архитектуры и дизайна: город сегодня и завтра.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 xml:space="preserve">Архитектурная и градостроительная революция </w:t>
      </w:r>
      <w:r>
        <w:rPr>
          <w:rFonts w:ascii="Times New Roman" w:hAnsi="Times New Roman"/>
          <w:color w:val="000000"/>
          <w:sz w:val="28"/>
        </w:rPr>
        <w:t>XX</w:t>
      </w:r>
      <w:r w:rsidRPr="00A34C2D">
        <w:rPr>
          <w:rFonts w:ascii="Times New Roman" w:hAnsi="Times New Roman"/>
          <w:color w:val="000000"/>
          <w:sz w:val="28"/>
          <w:lang w:val="ru-RU"/>
        </w:rPr>
        <w:t xml:space="preserve"> в. Её технологические </w:t>
      </w:r>
      <w:r w:rsidRPr="00A34C2D">
        <w:rPr>
          <w:rFonts w:ascii="Times New Roman" w:hAnsi="Times New Roman"/>
          <w:color w:val="000000"/>
          <w:sz w:val="28"/>
          <w:lang w:val="ru-RU"/>
        </w:rPr>
        <w:t>и эстетические предпосылки и истоки. Социальный аспект «перестройки» в архитектуре.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Отрицание канонов и сохранение наследия с учётом нового уровня материально-строительной техники. Приоритет функционализма. Проблема урбанизации ландшафта, безликости и агре</w:t>
      </w:r>
      <w:r w:rsidRPr="00A34C2D">
        <w:rPr>
          <w:rFonts w:ascii="Times New Roman" w:hAnsi="Times New Roman"/>
          <w:color w:val="000000"/>
          <w:sz w:val="28"/>
          <w:lang w:val="ru-RU"/>
        </w:rPr>
        <w:t>ссивности среды современного города.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Пространство городской среды. Исторические формы планировки городской среды и их связь с образом жизни людей.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Роль цвета в формировании пространства. Схема-планировка и реальность.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 xml:space="preserve">Современные поиски новой эстетики в </w:t>
      </w:r>
      <w:r w:rsidRPr="00A34C2D">
        <w:rPr>
          <w:rFonts w:ascii="Times New Roman" w:hAnsi="Times New Roman"/>
          <w:color w:val="000000"/>
          <w:sz w:val="28"/>
          <w:lang w:val="ru-RU"/>
        </w:rPr>
        <w:t>градостроительстве. Выполнение практических работ по теме «Образ современного города и архитектурного стиля будущего»: фотоколлажа или фантазийной зарисовки города будущего.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Индивидуальный образ каждого города. Неповторимость исторических кварталов и значе</w:t>
      </w:r>
      <w:r w:rsidRPr="00A34C2D">
        <w:rPr>
          <w:rFonts w:ascii="Times New Roman" w:hAnsi="Times New Roman"/>
          <w:color w:val="000000"/>
          <w:sz w:val="28"/>
          <w:lang w:val="ru-RU"/>
        </w:rPr>
        <w:t>ние культурного наследия для современной жизни людей.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Дизайн городской среды. Малые архитектурные формы. Роль малых архитектурных форм и архитектурного дизайна в организации городской среды и индивидуальном образе города.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Проектирование дизайна объектов го</w:t>
      </w:r>
      <w:r w:rsidRPr="00A34C2D">
        <w:rPr>
          <w:rFonts w:ascii="Times New Roman" w:hAnsi="Times New Roman"/>
          <w:color w:val="000000"/>
          <w:sz w:val="28"/>
          <w:lang w:val="ru-RU"/>
        </w:rPr>
        <w:t>родской среды. Устройство пешеходных зон в городах, установка городской мебели (скамьи, «диваны» и прочие), киосков, информационных блоков, блоков локального озеленения и другое.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Выполнение практической работы по теме «Проектирование дизайна объектов город</w:t>
      </w:r>
      <w:r w:rsidRPr="00A34C2D">
        <w:rPr>
          <w:rFonts w:ascii="Times New Roman" w:hAnsi="Times New Roman"/>
          <w:color w:val="000000"/>
          <w:sz w:val="28"/>
          <w:lang w:val="ru-RU"/>
        </w:rPr>
        <w:t xml:space="preserve">ской среды» в виде создания </w:t>
      </w:r>
      <w:proofErr w:type="spellStart"/>
      <w:r w:rsidRPr="00A34C2D">
        <w:rPr>
          <w:rFonts w:ascii="Times New Roman" w:hAnsi="Times New Roman"/>
          <w:color w:val="000000"/>
          <w:sz w:val="28"/>
          <w:lang w:val="ru-RU"/>
        </w:rPr>
        <w:t>коллажнографической</w:t>
      </w:r>
      <w:proofErr w:type="spellEnd"/>
      <w:r w:rsidRPr="00A34C2D">
        <w:rPr>
          <w:rFonts w:ascii="Times New Roman" w:hAnsi="Times New Roman"/>
          <w:color w:val="000000"/>
          <w:sz w:val="28"/>
          <w:lang w:val="ru-RU"/>
        </w:rPr>
        <w:t xml:space="preserve"> композиции или дизайн-проекта оформления витрины магазина.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Интерьер и предметный мир в доме. Назначение помещения и построение его интерьера. Дизайн пространственно-предметной среды интерьера.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Образно-стилево</w:t>
      </w:r>
      <w:r w:rsidRPr="00A34C2D">
        <w:rPr>
          <w:rFonts w:ascii="Times New Roman" w:hAnsi="Times New Roman"/>
          <w:color w:val="000000"/>
          <w:sz w:val="28"/>
          <w:lang w:val="ru-RU"/>
        </w:rPr>
        <w:t>е единство материальной культуры каждой эпохи. Интерьер как отражение стиля жизни его хозяев.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lastRenderedPageBreak/>
        <w:t>Зонирование интерьера – создание многофункционального пространства. Отделочные материалы, введение фактуры и цвета в интерьер.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Интерьеры общественных зданий (теат</w:t>
      </w:r>
      <w:r w:rsidRPr="00A34C2D">
        <w:rPr>
          <w:rFonts w:ascii="Times New Roman" w:hAnsi="Times New Roman"/>
          <w:color w:val="000000"/>
          <w:sz w:val="28"/>
          <w:lang w:val="ru-RU"/>
        </w:rPr>
        <w:t>р, кафе, вокзал, офис, школа).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Выполнение практической и аналитической работы по теме «Роль вещи в образно-стилевом решении интерьера» в форме создания коллажной композиции.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Организация архитектурно-ландшафтного пространства. Город в единстве с ландшафтно-</w:t>
      </w:r>
      <w:r w:rsidRPr="00A34C2D">
        <w:rPr>
          <w:rFonts w:ascii="Times New Roman" w:hAnsi="Times New Roman"/>
          <w:color w:val="000000"/>
          <w:sz w:val="28"/>
          <w:lang w:val="ru-RU"/>
        </w:rPr>
        <w:t>парковой средой.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Основные школы ландшафтного дизайна. Особенности ландшафта русской усадебной территории и задачи сохранения исторического наследия. Традиции графического языка ландшафтных проектов.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Выполнение дизайн-проекта территории парка или приусадебн</w:t>
      </w:r>
      <w:r w:rsidRPr="00A34C2D">
        <w:rPr>
          <w:rFonts w:ascii="Times New Roman" w:hAnsi="Times New Roman"/>
          <w:color w:val="000000"/>
          <w:sz w:val="28"/>
          <w:lang w:val="ru-RU"/>
        </w:rPr>
        <w:t>ого участка в виде схемы-чертежа.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Единство эстетического и функционального в объёмно-пространственной организации среды жизнедеятельности людей.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Образ человека и индивидуальное проектирование.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 xml:space="preserve">Организация пространства жилой среды как отражение социального заказа и индивидуальности человека, его вкуса, потребностей и возможностей. 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Образно-личностное проектирование в дизайне и архитектуре.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Проектные работы по созданию облика частного дома, комнат</w:t>
      </w:r>
      <w:r w:rsidRPr="00A34C2D">
        <w:rPr>
          <w:rFonts w:ascii="Times New Roman" w:hAnsi="Times New Roman"/>
          <w:color w:val="000000"/>
          <w:sz w:val="28"/>
          <w:lang w:val="ru-RU"/>
        </w:rPr>
        <w:t>ы и сада. Дизайн предметной среды в интерьере частного дома. Мода и культура как параметры создания собственного костюма или комплекта одежды.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 xml:space="preserve">Костюм как образ человека. Стиль в одежде. Соответствие материи и формы. Целесообразность и мода. Мода как ответ </w:t>
      </w:r>
      <w:r w:rsidRPr="00A34C2D">
        <w:rPr>
          <w:rFonts w:ascii="Times New Roman" w:hAnsi="Times New Roman"/>
          <w:color w:val="000000"/>
          <w:sz w:val="28"/>
          <w:lang w:val="ru-RU"/>
        </w:rPr>
        <w:t>на изменения в укладе жизни, как бизнес и в качестве манипулирования массовым сознанием.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Характерные особенности современной одежды. Молодёжная субкультура и подростковая мода. Унификация одежды и индивидуальный стиль. Ансамбль в костюме. Роль фантазии и в</w:t>
      </w:r>
      <w:r w:rsidRPr="00A34C2D">
        <w:rPr>
          <w:rFonts w:ascii="Times New Roman" w:hAnsi="Times New Roman"/>
          <w:color w:val="000000"/>
          <w:sz w:val="28"/>
          <w:lang w:val="ru-RU"/>
        </w:rPr>
        <w:t>куса в подборе одежды.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Выполнение практических творческих эскизов по теме «Дизайн современной одежды».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Искусство грима и причёски. Форма лица и причёска. Макияж дневной, вечерний и карнавальный. Грим бытовой и сценический.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Имидж-дизайн и его связь с публич</w:t>
      </w:r>
      <w:r w:rsidRPr="00A34C2D">
        <w:rPr>
          <w:rFonts w:ascii="Times New Roman" w:hAnsi="Times New Roman"/>
          <w:color w:val="000000"/>
          <w:sz w:val="28"/>
          <w:lang w:val="ru-RU"/>
        </w:rPr>
        <w:t>ностью, технологией социального поведения, рекламой, общественной деятельностью.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Дизайн и архитектура – средства организации среды жизни людей и строительства нового мира.</w:t>
      </w:r>
    </w:p>
    <w:p w:rsidR="00BF54FC" w:rsidRPr="00A34C2D" w:rsidRDefault="00BF54FC">
      <w:pPr>
        <w:spacing w:after="0"/>
        <w:ind w:left="120"/>
        <w:rPr>
          <w:lang w:val="ru-RU"/>
        </w:rPr>
      </w:pPr>
      <w:bookmarkStart w:id="7" w:name="_Toc139632456"/>
      <w:bookmarkEnd w:id="7"/>
    </w:p>
    <w:p w:rsidR="00BF54FC" w:rsidRPr="00A34C2D" w:rsidRDefault="00821B2D">
      <w:pPr>
        <w:spacing w:after="0" w:line="264" w:lineRule="auto"/>
        <w:ind w:left="120"/>
        <w:jc w:val="both"/>
        <w:rPr>
          <w:lang w:val="ru-RU"/>
        </w:rPr>
      </w:pPr>
      <w:r w:rsidRPr="00A34C2D">
        <w:rPr>
          <w:rFonts w:ascii="Calibri" w:hAnsi="Calibri"/>
          <w:b/>
          <w:color w:val="000000"/>
          <w:sz w:val="28"/>
          <w:lang w:val="ru-RU"/>
        </w:rPr>
        <w:lastRenderedPageBreak/>
        <w:t xml:space="preserve">Вариативный модуль. Модуль № 4 «Изображение в синтетических, экранных видах </w:t>
      </w:r>
      <w:r w:rsidRPr="00A34C2D">
        <w:rPr>
          <w:rFonts w:ascii="Calibri" w:hAnsi="Calibri"/>
          <w:b/>
          <w:color w:val="000000"/>
          <w:sz w:val="28"/>
          <w:lang w:val="ru-RU"/>
        </w:rPr>
        <w:t xml:space="preserve">искусства и художественная </w:t>
      </w:r>
      <w:proofErr w:type="gramStart"/>
      <w:r w:rsidRPr="00A34C2D">
        <w:rPr>
          <w:rFonts w:ascii="Calibri" w:hAnsi="Calibri"/>
          <w:b/>
          <w:color w:val="000000"/>
          <w:sz w:val="28"/>
          <w:lang w:val="ru-RU"/>
        </w:rPr>
        <w:t>фотография»</w:t>
      </w:r>
      <w:r w:rsidRPr="00A34C2D">
        <w:rPr>
          <w:rFonts w:ascii="Times New Roman" w:hAnsi="Times New Roman"/>
          <w:color w:val="000000"/>
          <w:sz w:val="28"/>
          <w:lang w:val="ru-RU"/>
        </w:rPr>
        <w:t>​</w:t>
      </w:r>
      <w:proofErr w:type="gramEnd"/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Синтетические – пространственно-временные виды искусства. Роль изображения в синтетических искусствах в соединении со словом, музыкой, движением.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Значение развития технологий в становлении новых видов искусства.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Муль</w:t>
      </w:r>
      <w:r w:rsidRPr="00A34C2D">
        <w:rPr>
          <w:rFonts w:ascii="Times New Roman" w:hAnsi="Times New Roman"/>
          <w:color w:val="000000"/>
          <w:sz w:val="28"/>
          <w:lang w:val="ru-RU"/>
        </w:rPr>
        <w:t>тимедиа и объединение множества воспринимаемых человеком информационных средств на экране цифрового искусства.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Художник и искусство театра.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Рождение театра в древнейших обрядах. История развития искусства театра.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Жанровое многообразие театральных представл</w:t>
      </w:r>
      <w:r w:rsidRPr="00A34C2D">
        <w:rPr>
          <w:rFonts w:ascii="Times New Roman" w:hAnsi="Times New Roman"/>
          <w:color w:val="000000"/>
          <w:sz w:val="28"/>
          <w:lang w:val="ru-RU"/>
        </w:rPr>
        <w:t>ений, шоу, праздников и их визуальный облик.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Роль художника и виды профессиональной деятельности художника в современном театре.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Сценография и создание сценического образа. Сотворчество художника-постановщика с драматургом, режиссёром и актёрами.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Роль осве</w:t>
      </w:r>
      <w:r w:rsidRPr="00A34C2D">
        <w:rPr>
          <w:rFonts w:ascii="Times New Roman" w:hAnsi="Times New Roman"/>
          <w:color w:val="000000"/>
          <w:sz w:val="28"/>
          <w:lang w:val="ru-RU"/>
        </w:rPr>
        <w:t>щения в визуальном облике театрального действия. Бутафорские, пошивочные, декорационные и иные цеха в театре.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Сценический костюм, грим и маска. Стилистическое единство в решении образа спектакля. Выражение в костюме характера персонажа.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Творчество художник</w:t>
      </w:r>
      <w:r w:rsidRPr="00A34C2D">
        <w:rPr>
          <w:rFonts w:ascii="Times New Roman" w:hAnsi="Times New Roman"/>
          <w:color w:val="000000"/>
          <w:sz w:val="28"/>
          <w:lang w:val="ru-RU"/>
        </w:rPr>
        <w:t xml:space="preserve">ов-постановщиков в истории отечественного искусства (К. Коровин, И. </w:t>
      </w:r>
      <w:proofErr w:type="spellStart"/>
      <w:r w:rsidRPr="00A34C2D">
        <w:rPr>
          <w:rFonts w:ascii="Times New Roman" w:hAnsi="Times New Roman"/>
          <w:color w:val="000000"/>
          <w:sz w:val="28"/>
          <w:lang w:val="ru-RU"/>
        </w:rPr>
        <w:t>Билибин</w:t>
      </w:r>
      <w:proofErr w:type="spellEnd"/>
      <w:r w:rsidRPr="00A34C2D">
        <w:rPr>
          <w:rFonts w:ascii="Times New Roman" w:hAnsi="Times New Roman"/>
          <w:color w:val="000000"/>
          <w:sz w:val="28"/>
          <w:lang w:val="ru-RU"/>
        </w:rPr>
        <w:t>, А. Головин и других художников-постановщиков). Школьный спектакль и работа художника по его подготовке.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 xml:space="preserve">Художник в театре кукол и его ведущая роль как соавтора режиссёра и актёра </w:t>
      </w:r>
      <w:r w:rsidRPr="00A34C2D">
        <w:rPr>
          <w:rFonts w:ascii="Times New Roman" w:hAnsi="Times New Roman"/>
          <w:color w:val="000000"/>
          <w:sz w:val="28"/>
          <w:lang w:val="ru-RU"/>
        </w:rPr>
        <w:t>в процессе создания образа персонажа.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Условность и метафора в театральной постановке как образная и авторская интерпретация реальности.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Художественная фотография.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Рождение фотографии как технологическая революция запечатления реальности. Искусство и технол</w:t>
      </w:r>
      <w:r w:rsidRPr="00A34C2D">
        <w:rPr>
          <w:rFonts w:ascii="Times New Roman" w:hAnsi="Times New Roman"/>
          <w:color w:val="000000"/>
          <w:sz w:val="28"/>
          <w:lang w:val="ru-RU"/>
        </w:rPr>
        <w:t xml:space="preserve">огия. История фотографии: от </w:t>
      </w:r>
      <w:proofErr w:type="spellStart"/>
      <w:r w:rsidRPr="00A34C2D">
        <w:rPr>
          <w:rFonts w:ascii="Times New Roman" w:hAnsi="Times New Roman"/>
          <w:color w:val="000000"/>
          <w:sz w:val="28"/>
          <w:lang w:val="ru-RU"/>
        </w:rPr>
        <w:t>дагеротипа</w:t>
      </w:r>
      <w:proofErr w:type="spellEnd"/>
      <w:r w:rsidRPr="00A34C2D">
        <w:rPr>
          <w:rFonts w:ascii="Times New Roman" w:hAnsi="Times New Roman"/>
          <w:color w:val="000000"/>
          <w:sz w:val="28"/>
          <w:lang w:val="ru-RU"/>
        </w:rPr>
        <w:t xml:space="preserve"> до компьютерных технологий.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Современные возможности художественной обработки цифровой фотографии.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Картина мира и «</w:t>
      </w:r>
      <w:proofErr w:type="spellStart"/>
      <w:r w:rsidRPr="00A34C2D">
        <w:rPr>
          <w:rFonts w:ascii="Times New Roman" w:hAnsi="Times New Roman"/>
          <w:color w:val="000000"/>
          <w:sz w:val="28"/>
          <w:lang w:val="ru-RU"/>
        </w:rPr>
        <w:t>Родиноведение</w:t>
      </w:r>
      <w:proofErr w:type="spellEnd"/>
      <w:r w:rsidRPr="00A34C2D">
        <w:rPr>
          <w:rFonts w:ascii="Times New Roman" w:hAnsi="Times New Roman"/>
          <w:color w:val="000000"/>
          <w:sz w:val="28"/>
          <w:lang w:val="ru-RU"/>
        </w:rPr>
        <w:t>» в фотографиях С.М. Прокудина-Горского. Сохранённая история и роль его фотографий в совр</w:t>
      </w:r>
      <w:r w:rsidRPr="00A34C2D">
        <w:rPr>
          <w:rFonts w:ascii="Times New Roman" w:hAnsi="Times New Roman"/>
          <w:color w:val="000000"/>
          <w:sz w:val="28"/>
          <w:lang w:val="ru-RU"/>
        </w:rPr>
        <w:t>еменной отечественной культуре.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lastRenderedPageBreak/>
        <w:t>Фотография – искусство светописи. Роль света в выявлении формы и фактуры предмета. Примеры художественной фотографии в творчестве профессиональных мастеров.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Композиция кадра, ракурс, плановость, графический ритм.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Умения набл</w:t>
      </w:r>
      <w:r w:rsidRPr="00A34C2D">
        <w:rPr>
          <w:rFonts w:ascii="Times New Roman" w:hAnsi="Times New Roman"/>
          <w:color w:val="000000"/>
          <w:sz w:val="28"/>
          <w:lang w:val="ru-RU"/>
        </w:rPr>
        <w:t>юдать и выявлять выразительность и красоту окружающей жизни с помощью фотографии.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34C2D">
        <w:rPr>
          <w:rFonts w:ascii="Times New Roman" w:hAnsi="Times New Roman"/>
          <w:color w:val="000000"/>
          <w:sz w:val="28"/>
          <w:lang w:val="ru-RU"/>
        </w:rPr>
        <w:t>Фотопейзаж</w:t>
      </w:r>
      <w:proofErr w:type="spellEnd"/>
      <w:r w:rsidRPr="00A34C2D">
        <w:rPr>
          <w:rFonts w:ascii="Times New Roman" w:hAnsi="Times New Roman"/>
          <w:color w:val="000000"/>
          <w:sz w:val="28"/>
          <w:lang w:val="ru-RU"/>
        </w:rPr>
        <w:t xml:space="preserve"> в творчестве профессиональных фотографов. 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Образные возможности чёрно-белой и цветной фотографии.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Роль тональных контрастов и роль цвета в эмоционально-образном во</w:t>
      </w:r>
      <w:r w:rsidRPr="00A34C2D">
        <w:rPr>
          <w:rFonts w:ascii="Times New Roman" w:hAnsi="Times New Roman"/>
          <w:color w:val="000000"/>
          <w:sz w:val="28"/>
          <w:lang w:val="ru-RU"/>
        </w:rPr>
        <w:t>сприятии пейзажа.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Роль освещения в портретном образе. Фотография постановочная и документальная.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Фотопортрет в истории профессиональной фотографии и его связь с направлениями в изобразительном искусстве.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 xml:space="preserve">Портрет в фотографии, его общее и особенное по </w:t>
      </w:r>
      <w:r w:rsidRPr="00A34C2D">
        <w:rPr>
          <w:rFonts w:ascii="Times New Roman" w:hAnsi="Times New Roman"/>
          <w:color w:val="000000"/>
          <w:sz w:val="28"/>
          <w:lang w:val="ru-RU"/>
        </w:rPr>
        <w:t>сравнению с живописным и графическим портретом. Опыт выполнения портретных фотографий.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Фоторепортаж. Образ события в кадре. Репортажный снимок – свидетельство истории и его значение в сохранении памяти о событии.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Фоторепортаж – дневник истории. Значение ра</w:t>
      </w:r>
      <w:r w:rsidRPr="00A34C2D">
        <w:rPr>
          <w:rFonts w:ascii="Times New Roman" w:hAnsi="Times New Roman"/>
          <w:color w:val="000000"/>
          <w:sz w:val="28"/>
          <w:lang w:val="ru-RU"/>
        </w:rPr>
        <w:t>боты военных фотографов. Спортивные фотографии. Образ современности в репортажных фотографиях.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«Работать для жизни…» – фотографии Александра Родченко, их значение и влияние на стиль эпохи.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Возможности компьютерной обработки фотографий, задачи преобразовани</w:t>
      </w:r>
      <w:r w:rsidRPr="00A34C2D">
        <w:rPr>
          <w:rFonts w:ascii="Times New Roman" w:hAnsi="Times New Roman"/>
          <w:color w:val="000000"/>
          <w:sz w:val="28"/>
          <w:lang w:val="ru-RU"/>
        </w:rPr>
        <w:t>я фотографий и границы достоверности.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Коллаж как жанр художественного творчества с помощью различных компьютерных программ.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 xml:space="preserve">Художественная фотография как авторское видение мира, как образ времени и влияние </w:t>
      </w:r>
      <w:proofErr w:type="spellStart"/>
      <w:r w:rsidRPr="00A34C2D">
        <w:rPr>
          <w:rFonts w:ascii="Times New Roman" w:hAnsi="Times New Roman"/>
          <w:color w:val="000000"/>
          <w:sz w:val="28"/>
          <w:lang w:val="ru-RU"/>
        </w:rPr>
        <w:t>фотообраза</w:t>
      </w:r>
      <w:proofErr w:type="spellEnd"/>
      <w:r w:rsidRPr="00A34C2D">
        <w:rPr>
          <w:rFonts w:ascii="Times New Roman" w:hAnsi="Times New Roman"/>
          <w:color w:val="000000"/>
          <w:sz w:val="28"/>
          <w:lang w:val="ru-RU"/>
        </w:rPr>
        <w:t xml:space="preserve"> на жизнь людей.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Изображение и искусство</w:t>
      </w:r>
      <w:r w:rsidRPr="00A34C2D">
        <w:rPr>
          <w:rFonts w:ascii="Times New Roman" w:hAnsi="Times New Roman"/>
          <w:color w:val="000000"/>
          <w:sz w:val="28"/>
          <w:lang w:val="ru-RU"/>
        </w:rPr>
        <w:t xml:space="preserve"> кино.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Ожившее изображение. История кино и его эволюция как искусства.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Синтетическая природа пространственно-временного искусства кино и состав творческого коллектива. Сценарист – режиссёр – художник – оператор в работе над фильмом. Сложносоставной язык ки</w:t>
      </w:r>
      <w:r w:rsidRPr="00A34C2D">
        <w:rPr>
          <w:rFonts w:ascii="Times New Roman" w:hAnsi="Times New Roman"/>
          <w:color w:val="000000"/>
          <w:sz w:val="28"/>
          <w:lang w:val="ru-RU"/>
        </w:rPr>
        <w:t>но.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Монтаж композиционно построенных кадров – основа языка киноискусства.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 xml:space="preserve">Художник-постановщик и его команда художников в работе по созданию фильма. Эскизы мест действия, образы и костюмы персонажей, </w:t>
      </w:r>
      <w:proofErr w:type="spellStart"/>
      <w:r w:rsidRPr="00A34C2D">
        <w:rPr>
          <w:rFonts w:ascii="Times New Roman" w:hAnsi="Times New Roman"/>
          <w:color w:val="000000"/>
          <w:sz w:val="28"/>
          <w:lang w:val="ru-RU"/>
        </w:rPr>
        <w:lastRenderedPageBreak/>
        <w:t>раскадровка</w:t>
      </w:r>
      <w:proofErr w:type="spellEnd"/>
      <w:r w:rsidRPr="00A34C2D">
        <w:rPr>
          <w:rFonts w:ascii="Times New Roman" w:hAnsi="Times New Roman"/>
          <w:color w:val="000000"/>
          <w:sz w:val="28"/>
          <w:lang w:val="ru-RU"/>
        </w:rPr>
        <w:t>, чертежи и воплощение в материале. Пространс</w:t>
      </w:r>
      <w:r w:rsidRPr="00A34C2D">
        <w:rPr>
          <w:rFonts w:ascii="Times New Roman" w:hAnsi="Times New Roman"/>
          <w:color w:val="000000"/>
          <w:sz w:val="28"/>
          <w:lang w:val="ru-RU"/>
        </w:rPr>
        <w:t>тво и предметы, историческая конкретность и художественный образ – видеоряд художественного игрового фильма.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Создание видеоролика – от замысла до съёмки. Разные жанры – разные задачи в работе над видеороликом. Этапы создания видеоролика.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Искусство анимации</w:t>
      </w:r>
      <w:r w:rsidRPr="00A34C2D">
        <w:rPr>
          <w:rFonts w:ascii="Times New Roman" w:hAnsi="Times New Roman"/>
          <w:color w:val="000000"/>
          <w:sz w:val="28"/>
          <w:lang w:val="ru-RU"/>
        </w:rPr>
        <w:t xml:space="preserve"> и художник-мультипликатор. Рисованные, кукольные мультфильмы и цифровая анимация. Уолт Дисней и его студия. Особое лицо отечественной мультипликации, её знаменитые создатели.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Использование электронно-цифровых технологий в современном игровом кинематографе</w:t>
      </w:r>
      <w:r w:rsidRPr="00A34C2D">
        <w:rPr>
          <w:rFonts w:ascii="Times New Roman" w:hAnsi="Times New Roman"/>
          <w:color w:val="000000"/>
          <w:sz w:val="28"/>
          <w:lang w:val="ru-RU"/>
        </w:rPr>
        <w:t>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Компьютерная анимация на занятиях в школе. Техническое оборудование и его возможности для создания анимации. Коллективный характер деятельности по созданию анимационного фильма. Выбор технологии: пластилиновые мультфильмы, бумажная перекладка, сыпучая ан</w:t>
      </w:r>
      <w:r w:rsidRPr="00A34C2D">
        <w:rPr>
          <w:rFonts w:ascii="Times New Roman" w:hAnsi="Times New Roman"/>
          <w:color w:val="000000"/>
          <w:sz w:val="28"/>
          <w:lang w:val="ru-RU"/>
        </w:rPr>
        <w:t>имация.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Этапы создания анимационного фильма. Требования и критерии художественности.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Изобразительное искусство на телевидении.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Телевидение – экранное искусство: средство массовой информации, художественного и научного просвещения, развлечения и организации</w:t>
      </w:r>
      <w:r w:rsidRPr="00A34C2D">
        <w:rPr>
          <w:rFonts w:ascii="Times New Roman" w:hAnsi="Times New Roman"/>
          <w:color w:val="000000"/>
          <w:sz w:val="28"/>
          <w:lang w:val="ru-RU"/>
        </w:rPr>
        <w:t xml:space="preserve"> досуга.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Искусство и технология. Создатель телевидения – русский инженер Владимир Козьмич Зворыкин.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Роль телевидения в превращении мира в единое информационное пространство. Картина мира, создаваемая телевидением. Прямой эфир и его значение.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Деятельность х</w:t>
      </w:r>
      <w:r w:rsidRPr="00A34C2D">
        <w:rPr>
          <w:rFonts w:ascii="Times New Roman" w:hAnsi="Times New Roman"/>
          <w:color w:val="000000"/>
          <w:sz w:val="28"/>
          <w:lang w:val="ru-RU"/>
        </w:rPr>
        <w:t>удожника на телевидении: художники по свету, костюму, гриму, сценографический дизайн и компьютерная графика.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Школьное телевидение и студия мультимедиа. Построение видеоряда и художественного оформления.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Художнические роли каждого человека в реальной бытийн</w:t>
      </w:r>
      <w:r w:rsidRPr="00A34C2D">
        <w:rPr>
          <w:rFonts w:ascii="Times New Roman" w:hAnsi="Times New Roman"/>
          <w:color w:val="000000"/>
          <w:sz w:val="28"/>
          <w:lang w:val="ru-RU"/>
        </w:rPr>
        <w:t>ой жизни.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Роль искусства в жизни общества и его влияние на жизнь каждого человека.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​</w:t>
      </w:r>
    </w:p>
    <w:p w:rsidR="00BF54FC" w:rsidRPr="00A34C2D" w:rsidRDefault="00BF54FC">
      <w:pPr>
        <w:rPr>
          <w:lang w:val="ru-RU"/>
        </w:rPr>
        <w:sectPr w:rsidR="00BF54FC" w:rsidRPr="00A34C2D">
          <w:pgSz w:w="11906" w:h="16383"/>
          <w:pgMar w:top="1134" w:right="850" w:bottom="1134" w:left="1701" w:header="720" w:footer="720" w:gutter="0"/>
          <w:cols w:space="720"/>
        </w:sectPr>
      </w:pPr>
    </w:p>
    <w:p w:rsidR="00BF54FC" w:rsidRPr="00A34C2D" w:rsidRDefault="00821B2D">
      <w:pPr>
        <w:spacing w:after="0" w:line="264" w:lineRule="auto"/>
        <w:ind w:left="120"/>
        <w:jc w:val="both"/>
        <w:rPr>
          <w:lang w:val="ru-RU"/>
        </w:rPr>
      </w:pPr>
      <w:bookmarkStart w:id="8" w:name="block-10473269"/>
      <w:bookmarkEnd w:id="5"/>
      <w:r w:rsidRPr="00A34C2D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ИЗОБРАЗИТЕЛЬНОМУ ИСКУССТВУ НА УРОВНЕ ОСНОВНОГО ОБЩЕГО ОБРАЗОВАНИЯ</w:t>
      </w:r>
    </w:p>
    <w:p w:rsidR="00BF54FC" w:rsidRPr="00A34C2D" w:rsidRDefault="00BF54FC">
      <w:pPr>
        <w:spacing w:after="0" w:line="264" w:lineRule="auto"/>
        <w:ind w:left="120"/>
        <w:jc w:val="both"/>
        <w:rPr>
          <w:lang w:val="ru-RU"/>
        </w:rPr>
      </w:pPr>
    </w:p>
    <w:p w:rsidR="00BF54FC" w:rsidRPr="00A34C2D" w:rsidRDefault="00821B2D">
      <w:pPr>
        <w:spacing w:after="0" w:line="264" w:lineRule="auto"/>
        <w:ind w:left="120"/>
        <w:jc w:val="both"/>
        <w:rPr>
          <w:lang w:val="ru-RU"/>
        </w:rPr>
      </w:pPr>
      <w:r w:rsidRPr="00A34C2D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BF54FC" w:rsidRPr="00A34C2D" w:rsidRDefault="00BF54FC">
      <w:pPr>
        <w:spacing w:after="0" w:line="264" w:lineRule="auto"/>
        <w:ind w:firstLine="600"/>
        <w:jc w:val="both"/>
        <w:rPr>
          <w:lang w:val="ru-RU"/>
        </w:rPr>
      </w:pPr>
      <w:bookmarkStart w:id="9" w:name="_Toc124264881"/>
      <w:bookmarkEnd w:id="9"/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</w:t>
      </w:r>
      <w:r w:rsidRPr="00A34C2D">
        <w:rPr>
          <w:rFonts w:ascii="Times New Roman" w:hAnsi="Times New Roman"/>
          <w:color w:val="000000"/>
          <w:sz w:val="28"/>
          <w:lang w:val="ru-RU"/>
        </w:rPr>
        <w:t>освоения рабочей программы основного общего образования по изобразительному искусству достигаются в единстве учебной и воспитательной деятельности.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В центре программы по изобразительному искусству в соответствии с ФГОС общего образования находится личностн</w:t>
      </w:r>
      <w:r w:rsidRPr="00A34C2D">
        <w:rPr>
          <w:rFonts w:ascii="Times New Roman" w:hAnsi="Times New Roman"/>
          <w:color w:val="000000"/>
          <w:sz w:val="28"/>
          <w:lang w:val="ru-RU"/>
        </w:rPr>
        <w:t>ое развитие обучающихся, приобщение обучающихся к российским традиционным духовным ценностям, социализация личности.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Программа призвана обеспечить достижение обучающимися личностных результатов, указанных во ФГОС ООО: формирование у обучающихся основ росси</w:t>
      </w:r>
      <w:r w:rsidRPr="00A34C2D">
        <w:rPr>
          <w:rFonts w:ascii="Times New Roman" w:hAnsi="Times New Roman"/>
          <w:color w:val="000000"/>
          <w:sz w:val="28"/>
          <w:lang w:val="ru-RU"/>
        </w:rPr>
        <w:t>йской идентичности, ценностные установки и социально значимые качества личности, духовно-нравственное развитие обучающихся и отношение обучающихся к культуре, мотивацию к познанию и обучению, готовность к саморазвитию и активному участию в социально значим</w:t>
      </w:r>
      <w:r w:rsidRPr="00A34C2D">
        <w:rPr>
          <w:rFonts w:ascii="Times New Roman" w:hAnsi="Times New Roman"/>
          <w:color w:val="000000"/>
          <w:sz w:val="28"/>
          <w:lang w:val="ru-RU"/>
        </w:rPr>
        <w:t>ой деятельности.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​</w:t>
      </w:r>
      <w:r w:rsidRPr="00A34C2D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A34C2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34C2D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Осуществляется через освоение обучающимися содержания традиций, истории и современного развития отечественной культуры, выраженной в её архитектуре, народном, прикладном и изобразительном искусстве. Воспитани</w:t>
      </w:r>
      <w:r w:rsidRPr="00A34C2D">
        <w:rPr>
          <w:rFonts w:ascii="Times New Roman" w:hAnsi="Times New Roman"/>
          <w:color w:val="000000"/>
          <w:sz w:val="28"/>
          <w:lang w:val="ru-RU"/>
        </w:rPr>
        <w:t>е патриотизма в процессе освоения особенностей и красоты отечественной духовной жизни, выраженной в произведениях искусства, посвящённых различным подходам к изображению человека, великим победам, торжественным и трагическим событиям, эпической и лирическо</w:t>
      </w:r>
      <w:r w:rsidRPr="00A34C2D">
        <w:rPr>
          <w:rFonts w:ascii="Times New Roman" w:hAnsi="Times New Roman"/>
          <w:color w:val="000000"/>
          <w:sz w:val="28"/>
          <w:lang w:val="ru-RU"/>
        </w:rPr>
        <w:t xml:space="preserve">й красоте отечественного пейзажа. Патриотические чувства воспитываются в изучении истории народного искусства, его житейской мудрости и значения символических смыслов. Урок искусства воспитывает патриотизм в процессе собственной художественно-практической </w:t>
      </w:r>
      <w:r w:rsidRPr="00A34C2D">
        <w:rPr>
          <w:rFonts w:ascii="Times New Roman" w:hAnsi="Times New Roman"/>
          <w:color w:val="000000"/>
          <w:sz w:val="28"/>
          <w:lang w:val="ru-RU"/>
        </w:rPr>
        <w:t>деятельности обучающегося, который учится чувственно-эмоциональному восприятию и творческому созиданию художественного образа.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A34C2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34C2D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активное приобщение обучающихся к традиционным р</w:t>
      </w:r>
      <w:r w:rsidRPr="00A34C2D">
        <w:rPr>
          <w:rFonts w:ascii="Times New Roman" w:hAnsi="Times New Roman"/>
          <w:color w:val="000000"/>
          <w:sz w:val="28"/>
          <w:lang w:val="ru-RU"/>
        </w:rPr>
        <w:t xml:space="preserve">оссийским духовно-нравственным ценностям. При этом реализуются задачи социализации и гражданского воспитания обучающегося. Формируется чувство личной причастности к жизни общества. Искусство рассматривается как особый </w:t>
      </w:r>
      <w:r w:rsidRPr="00A34C2D">
        <w:rPr>
          <w:rFonts w:ascii="Times New Roman" w:hAnsi="Times New Roman"/>
          <w:color w:val="000000"/>
          <w:sz w:val="28"/>
          <w:lang w:val="ru-RU"/>
        </w:rPr>
        <w:lastRenderedPageBreak/>
        <w:t>язык, развивающий коммуникативные умен</w:t>
      </w:r>
      <w:r w:rsidRPr="00A34C2D">
        <w:rPr>
          <w:rFonts w:ascii="Times New Roman" w:hAnsi="Times New Roman"/>
          <w:color w:val="000000"/>
          <w:sz w:val="28"/>
          <w:lang w:val="ru-RU"/>
        </w:rPr>
        <w:t>ия. В рамках изобразительного искусства происходит изучение художественной культуры и мировой истории искусства, углубляются интернациональные чувства обучающихся. Учебный предмет способствует пониманию особенностей жизни разных народов и красоты различных</w:t>
      </w:r>
      <w:r w:rsidRPr="00A34C2D">
        <w:rPr>
          <w:rFonts w:ascii="Times New Roman" w:hAnsi="Times New Roman"/>
          <w:color w:val="000000"/>
          <w:sz w:val="28"/>
          <w:lang w:val="ru-RU"/>
        </w:rPr>
        <w:t xml:space="preserve"> национальных эстетических идеалов. Коллективные творческие работы, а также участие в общих художественных проектах создают условия для разнообразной совместной деятельности, способствуют пониманию другого, становлению чувства личной ответственности. 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A34C2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34C2D">
        <w:rPr>
          <w:rFonts w:ascii="Times New Roman" w:hAnsi="Times New Roman"/>
          <w:b/>
          <w:color w:val="000000"/>
          <w:sz w:val="28"/>
          <w:lang w:val="ru-RU"/>
        </w:rPr>
        <w:t>Д</w:t>
      </w:r>
      <w:r w:rsidRPr="00A34C2D">
        <w:rPr>
          <w:rFonts w:ascii="Times New Roman" w:hAnsi="Times New Roman"/>
          <w:b/>
          <w:color w:val="000000"/>
          <w:sz w:val="28"/>
          <w:lang w:val="ru-RU"/>
        </w:rPr>
        <w:t>уховно-нравственное воспитание.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В искусстве воплощена духовная жизнь человечества, концентрирующая в себе эстетический, художественный и нравственный мировой опыт, раскрытие которого составляет суть учебного предмета. Учебные задания направлены на развитие</w:t>
      </w:r>
      <w:r w:rsidRPr="00A34C2D">
        <w:rPr>
          <w:rFonts w:ascii="Times New Roman" w:hAnsi="Times New Roman"/>
          <w:color w:val="000000"/>
          <w:sz w:val="28"/>
          <w:lang w:val="ru-RU"/>
        </w:rPr>
        <w:t xml:space="preserve"> внутреннего мира обучающегося и развитие его эмоционально-образной, чувственной сферы. Развитие творческого потенциала способствует росту самосознания обучающегося, осознанию себя как личности и члена общества. Ценностно-ориентационная и коммуникативная д</w:t>
      </w:r>
      <w:r w:rsidRPr="00A34C2D">
        <w:rPr>
          <w:rFonts w:ascii="Times New Roman" w:hAnsi="Times New Roman"/>
          <w:color w:val="000000"/>
          <w:sz w:val="28"/>
          <w:lang w:val="ru-RU"/>
        </w:rPr>
        <w:t>еятельность на занятиях по изобразительному искусству способствует освоению базовых ценностей – формированию отношения к миру, жизни, человеку, семье, труду, культуре как духовному богатству общества и важному условию ощущения человеком полноты проживаемой</w:t>
      </w:r>
      <w:r w:rsidRPr="00A34C2D">
        <w:rPr>
          <w:rFonts w:ascii="Times New Roman" w:hAnsi="Times New Roman"/>
          <w:color w:val="000000"/>
          <w:sz w:val="28"/>
          <w:lang w:val="ru-RU"/>
        </w:rPr>
        <w:t xml:space="preserve"> жизни. 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b/>
          <w:color w:val="000000"/>
          <w:sz w:val="28"/>
          <w:lang w:val="ru-RU"/>
        </w:rPr>
        <w:t>4)</w:t>
      </w:r>
      <w:r w:rsidRPr="00A34C2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34C2D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 xml:space="preserve">Эстетическое (от греч. </w:t>
      </w:r>
      <w:proofErr w:type="spellStart"/>
      <w:r>
        <w:rPr>
          <w:rFonts w:ascii="Times New Roman" w:hAnsi="Times New Roman"/>
          <w:color w:val="000000"/>
          <w:sz w:val="28"/>
        </w:rPr>
        <w:t>aisthetikos</w:t>
      </w:r>
      <w:proofErr w:type="spellEnd"/>
      <w:r w:rsidRPr="00A34C2D">
        <w:rPr>
          <w:rFonts w:ascii="Times New Roman" w:hAnsi="Times New Roman"/>
          <w:color w:val="000000"/>
          <w:sz w:val="28"/>
          <w:lang w:val="ru-RU"/>
        </w:rPr>
        <w:t xml:space="preserve"> – чувствующий, чувственный) – это воспитание чувственной сферы обучающегося на основе всего спектра эстетических категорий: прекрасное, безобразное, трагическое, комическое, высокое, н</w:t>
      </w:r>
      <w:r w:rsidRPr="00A34C2D">
        <w:rPr>
          <w:rFonts w:ascii="Times New Roman" w:hAnsi="Times New Roman"/>
          <w:color w:val="000000"/>
          <w:sz w:val="28"/>
          <w:lang w:val="ru-RU"/>
        </w:rPr>
        <w:t>изменное. Искусство понимается как воплощение в изображении и в создании предметно-пространственной среды постоянного поиска идеалов, веры, надежд, представлений о добре и зле. Эстетическое воспитание является важнейшим компонентом и условием развития соци</w:t>
      </w:r>
      <w:r w:rsidRPr="00A34C2D">
        <w:rPr>
          <w:rFonts w:ascii="Times New Roman" w:hAnsi="Times New Roman"/>
          <w:color w:val="000000"/>
          <w:sz w:val="28"/>
          <w:lang w:val="ru-RU"/>
        </w:rPr>
        <w:t xml:space="preserve">ально значимых отношений обучающихся. Способствует формированию </w:t>
      </w:r>
      <w:proofErr w:type="gramStart"/>
      <w:r w:rsidRPr="00A34C2D">
        <w:rPr>
          <w:rFonts w:ascii="Times New Roman" w:hAnsi="Times New Roman"/>
          <w:color w:val="000000"/>
          <w:sz w:val="28"/>
          <w:lang w:val="ru-RU"/>
        </w:rPr>
        <w:t>ценностных ориентаций</w:t>
      </w:r>
      <w:proofErr w:type="gramEnd"/>
      <w:r w:rsidRPr="00A34C2D">
        <w:rPr>
          <w:rFonts w:ascii="Times New Roman" w:hAnsi="Times New Roman"/>
          <w:color w:val="000000"/>
          <w:sz w:val="28"/>
          <w:lang w:val="ru-RU"/>
        </w:rPr>
        <w:t xml:space="preserve"> обучающихся в отношении к окружающим людям, стремлению к их пониманию, отношению к семье, к мирной жизни как главному принципу человеческого общежития, к самому себе как </w:t>
      </w:r>
      <w:proofErr w:type="spellStart"/>
      <w:r w:rsidRPr="00A34C2D">
        <w:rPr>
          <w:rFonts w:ascii="Times New Roman" w:hAnsi="Times New Roman"/>
          <w:color w:val="000000"/>
          <w:sz w:val="28"/>
          <w:lang w:val="ru-RU"/>
        </w:rPr>
        <w:t>самореализующейся</w:t>
      </w:r>
      <w:proofErr w:type="spellEnd"/>
      <w:r w:rsidRPr="00A34C2D">
        <w:rPr>
          <w:rFonts w:ascii="Times New Roman" w:hAnsi="Times New Roman"/>
          <w:color w:val="000000"/>
          <w:sz w:val="28"/>
          <w:lang w:val="ru-RU"/>
        </w:rPr>
        <w:t xml:space="preserve"> и ответственной личности, способной к позитивному действию в условиях соревновательной конкуренции. Способствует формированию ценностного отношения к природе, труду, искусству, культурному наследию.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b/>
          <w:color w:val="000000"/>
          <w:sz w:val="28"/>
          <w:lang w:val="ru-RU"/>
        </w:rPr>
        <w:t>5)</w:t>
      </w:r>
      <w:r w:rsidRPr="00A34C2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34C2D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</w:t>
      </w:r>
      <w:r w:rsidRPr="00A34C2D">
        <w:rPr>
          <w:rFonts w:ascii="Times New Roman" w:hAnsi="Times New Roman"/>
          <w:b/>
          <w:color w:val="000000"/>
          <w:sz w:val="28"/>
          <w:lang w:val="ru-RU"/>
        </w:rPr>
        <w:t>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lastRenderedPageBreak/>
        <w:t>В процессе художественной деятельности на занятиях изобразительным искусством ставятся задачи воспитания наблюдательности – умений активно, то есть в соответствии со специальными установками, видеть окружающий мир. Воспитывается эмоционально окрашенный и</w:t>
      </w:r>
      <w:r w:rsidRPr="00A34C2D">
        <w:rPr>
          <w:rFonts w:ascii="Times New Roman" w:hAnsi="Times New Roman"/>
          <w:color w:val="000000"/>
          <w:sz w:val="28"/>
          <w:lang w:val="ru-RU"/>
        </w:rPr>
        <w:t>нтерес к жизни. Навыки исследовательской деятельности развиваются в процессе учебных проектов на уроках изобразительного искусства и при выполнении заданий культурно-исторической направленности.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A34C2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34C2D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</w:t>
      </w:r>
      <w:r w:rsidRPr="00A34C2D">
        <w:rPr>
          <w:rFonts w:ascii="Times New Roman" w:hAnsi="Times New Roman"/>
          <w:color w:val="000000"/>
          <w:sz w:val="28"/>
          <w:lang w:val="ru-RU"/>
        </w:rPr>
        <w:t>ультуры, осознание глобального характера экологических проблем, активное неприятие действий, приносящих вред окружающей среде, формирование нравственно-эстетического отношения к природе воспитывается в процессе художественно-эстетического наблюдения природ</w:t>
      </w:r>
      <w:r w:rsidRPr="00A34C2D">
        <w:rPr>
          <w:rFonts w:ascii="Times New Roman" w:hAnsi="Times New Roman"/>
          <w:color w:val="000000"/>
          <w:sz w:val="28"/>
          <w:lang w:val="ru-RU"/>
        </w:rPr>
        <w:t>ы, её образа в произведениях искусства и личной художественно-творческой работе.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A34C2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34C2D">
        <w:rPr>
          <w:rFonts w:ascii="Times New Roman" w:hAnsi="Times New Roman"/>
          <w:b/>
          <w:color w:val="000000"/>
          <w:sz w:val="28"/>
          <w:lang w:val="ru-RU"/>
        </w:rPr>
        <w:t>Трудовое воспитание.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 xml:space="preserve">Художественно-эстетическое развитие обучающихся обязательно должно осуществляться в процессе личной художественно-творческой работы с освоением </w:t>
      </w:r>
      <w:r w:rsidRPr="00A34C2D">
        <w:rPr>
          <w:rFonts w:ascii="Times New Roman" w:hAnsi="Times New Roman"/>
          <w:color w:val="000000"/>
          <w:sz w:val="28"/>
          <w:lang w:val="ru-RU"/>
        </w:rPr>
        <w:t>художественных материалов и специфики каждого из них. Эта трудовая и смысловая деятельность формирует такие качества, как навыки практической (не теоретико-виртуальной) работы своими руками, формирование умений преобразования реального жизненного пространс</w:t>
      </w:r>
      <w:r w:rsidRPr="00A34C2D">
        <w:rPr>
          <w:rFonts w:ascii="Times New Roman" w:hAnsi="Times New Roman"/>
          <w:color w:val="000000"/>
          <w:sz w:val="28"/>
          <w:lang w:val="ru-RU"/>
        </w:rPr>
        <w:t>тва и его оформления, удовлетворение от создания реального практического продукта. Воспитываются качества упорства, стремления к результату, понимание эстетики трудовой деятельности. А также умения сотрудничества, коллективной трудовой работы, работы в ком</w:t>
      </w:r>
      <w:r w:rsidRPr="00A34C2D">
        <w:rPr>
          <w:rFonts w:ascii="Times New Roman" w:hAnsi="Times New Roman"/>
          <w:color w:val="000000"/>
          <w:sz w:val="28"/>
          <w:lang w:val="ru-RU"/>
        </w:rPr>
        <w:t>анде – обязательные требования к определённым заданиям программы.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b/>
          <w:color w:val="000000"/>
          <w:sz w:val="28"/>
          <w:lang w:val="ru-RU"/>
        </w:rPr>
        <w:t>8)</w:t>
      </w:r>
      <w:r w:rsidRPr="00A34C2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34C2D">
        <w:rPr>
          <w:rFonts w:ascii="Times New Roman" w:hAnsi="Times New Roman"/>
          <w:b/>
          <w:color w:val="000000"/>
          <w:sz w:val="28"/>
          <w:lang w:val="ru-RU"/>
        </w:rPr>
        <w:t>Воспитывающая предметно-эстетическая среда.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В процессе художественно-эстетического воспитания обучающихся имеет значение организация пространственной среды общеобразовательной организации</w:t>
      </w:r>
      <w:r w:rsidRPr="00A34C2D">
        <w:rPr>
          <w:rFonts w:ascii="Times New Roman" w:hAnsi="Times New Roman"/>
          <w:color w:val="000000"/>
          <w:sz w:val="28"/>
          <w:lang w:val="ru-RU"/>
        </w:rPr>
        <w:t>. При этом обучающиеся должны быть активными участниками (а не только потребителями) её создания и оформления пространства в соответствии с задачами общеобразовательной организации, среды, календарными событиями школьной жизни. Эта деятельность обучающихся</w:t>
      </w:r>
      <w:r w:rsidRPr="00A34C2D">
        <w:rPr>
          <w:rFonts w:ascii="Times New Roman" w:hAnsi="Times New Roman"/>
          <w:color w:val="000000"/>
          <w:sz w:val="28"/>
          <w:lang w:val="ru-RU"/>
        </w:rPr>
        <w:t>, как и сам образ предметно-пространственной среды общеобразовательной организации, оказывает активное воспитательное воздействие и влияет на формирование позитивных ценностных ориентаций и восприятие жизни обучающихся.</w:t>
      </w:r>
    </w:p>
    <w:p w:rsidR="00BF54FC" w:rsidRPr="00A34C2D" w:rsidRDefault="00821B2D">
      <w:pPr>
        <w:spacing w:after="0"/>
        <w:ind w:left="120"/>
        <w:rPr>
          <w:lang w:val="ru-RU"/>
        </w:rPr>
      </w:pPr>
      <w:r w:rsidRPr="00A34C2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A34C2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F54FC" w:rsidRPr="00A34C2D" w:rsidRDefault="00BF54FC">
      <w:pPr>
        <w:spacing w:after="0" w:line="264" w:lineRule="auto"/>
        <w:ind w:left="120"/>
        <w:jc w:val="both"/>
        <w:rPr>
          <w:lang w:val="ru-RU"/>
        </w:rPr>
      </w:pPr>
    </w:p>
    <w:p w:rsidR="00BF54FC" w:rsidRPr="00A34C2D" w:rsidRDefault="00821B2D">
      <w:pPr>
        <w:spacing w:after="0" w:line="264" w:lineRule="auto"/>
        <w:ind w:left="120"/>
        <w:jc w:val="both"/>
        <w:rPr>
          <w:lang w:val="ru-RU"/>
        </w:rPr>
      </w:pPr>
      <w:r w:rsidRPr="00A34C2D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A34C2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lastRenderedPageBreak/>
        <w:t>У обучающегося будут сформированы следующие пространственные представления и сенсорные способности как часть универсальных познавательных учебных действий:</w:t>
      </w:r>
    </w:p>
    <w:p w:rsidR="00BF54FC" w:rsidRPr="00A34C2D" w:rsidRDefault="00821B2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сравнивать предметные и пространственные объект</w:t>
      </w:r>
      <w:r w:rsidRPr="00A34C2D">
        <w:rPr>
          <w:rFonts w:ascii="Times New Roman" w:hAnsi="Times New Roman"/>
          <w:color w:val="000000"/>
          <w:sz w:val="28"/>
          <w:lang w:val="ru-RU"/>
        </w:rPr>
        <w:t>ы по заданным основаниям;</w:t>
      </w:r>
    </w:p>
    <w:p w:rsidR="00BF54FC" w:rsidRDefault="00821B2D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характеризовать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BF54FC" w:rsidRPr="00A34C2D" w:rsidRDefault="00821B2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выявлять положение предметной формы в пространстве;</w:t>
      </w:r>
    </w:p>
    <w:p w:rsidR="00BF54FC" w:rsidRDefault="00821B2D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обобщать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составной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BF54FC" w:rsidRPr="00A34C2D" w:rsidRDefault="00821B2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анализировать структуру предмета, конструкции, пространства, зрительного образа;</w:t>
      </w:r>
    </w:p>
    <w:p w:rsidR="00BF54FC" w:rsidRDefault="00821B2D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структурироват</w:t>
      </w:r>
      <w:r>
        <w:rPr>
          <w:rFonts w:ascii="Times New Roman" w:hAnsi="Times New Roman"/>
          <w:color w:val="000000"/>
          <w:sz w:val="28"/>
        </w:rPr>
        <w:t>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предметно-пространственные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явления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BF54FC" w:rsidRPr="00A34C2D" w:rsidRDefault="00821B2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сопоставлять пропорциональное соотношение частей внутри целого и предметов между собой;</w:t>
      </w:r>
    </w:p>
    <w:p w:rsidR="00BF54FC" w:rsidRPr="00A34C2D" w:rsidRDefault="00821B2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абстрагировать образ реальности в построении плоской или пространственной композиции.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A34C2D">
        <w:rPr>
          <w:rFonts w:ascii="Times New Roman" w:hAnsi="Times New Roman"/>
          <w:color w:val="000000"/>
          <w:sz w:val="28"/>
          <w:lang w:val="ru-RU"/>
        </w:rPr>
        <w:t>базовые логические и исследовательские действия как часть универсальных познавательных учебных действий:</w:t>
      </w:r>
    </w:p>
    <w:p w:rsidR="00BF54FC" w:rsidRPr="00A34C2D" w:rsidRDefault="00821B2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явлений художественной культуры;</w:t>
      </w:r>
    </w:p>
    <w:p w:rsidR="00BF54FC" w:rsidRPr="00A34C2D" w:rsidRDefault="00821B2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сопоставлять, анализировать, сравнивать и оценивать с позиций эстетич</w:t>
      </w:r>
      <w:r w:rsidRPr="00A34C2D">
        <w:rPr>
          <w:rFonts w:ascii="Times New Roman" w:hAnsi="Times New Roman"/>
          <w:color w:val="000000"/>
          <w:sz w:val="28"/>
          <w:lang w:val="ru-RU"/>
        </w:rPr>
        <w:t>еских категорий явления искусства и действительности;</w:t>
      </w:r>
    </w:p>
    <w:p w:rsidR="00BF54FC" w:rsidRPr="00A34C2D" w:rsidRDefault="00821B2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BF54FC" w:rsidRPr="00A34C2D" w:rsidRDefault="00821B2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познания;</w:t>
      </w:r>
    </w:p>
    <w:p w:rsidR="00BF54FC" w:rsidRPr="00A34C2D" w:rsidRDefault="00821B2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 xml:space="preserve">вести исследовательскую работу </w:t>
      </w:r>
      <w:r w:rsidRPr="00A34C2D">
        <w:rPr>
          <w:rFonts w:ascii="Times New Roman" w:hAnsi="Times New Roman"/>
          <w:color w:val="000000"/>
          <w:sz w:val="28"/>
          <w:lang w:val="ru-RU"/>
        </w:rPr>
        <w:t>по сбору информационного материала по установленной или выбранной теме;</w:t>
      </w:r>
    </w:p>
    <w:p w:rsidR="00BF54FC" w:rsidRPr="00A34C2D" w:rsidRDefault="00821B2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самостоятельно формулировать выводы и обобщения по результатам наблюдения или исследования, аргументированно защищать свои позиции.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</w:t>
      </w:r>
      <w:r w:rsidRPr="00A34C2D">
        <w:rPr>
          <w:rFonts w:ascii="Times New Roman" w:hAnsi="Times New Roman"/>
          <w:color w:val="000000"/>
          <w:sz w:val="28"/>
          <w:lang w:val="ru-RU"/>
        </w:rPr>
        <w:t>аботать с информацией как часть универсальных познавательных учебных действий:</w:t>
      </w:r>
    </w:p>
    <w:p w:rsidR="00BF54FC" w:rsidRPr="00A34C2D" w:rsidRDefault="00821B2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использовать различные методы, в том числе электронные технологии, для поиска и отбора информации на основе образовательных задач и заданных критериев;</w:t>
      </w:r>
    </w:p>
    <w:p w:rsidR="00BF54FC" w:rsidRDefault="00821B2D">
      <w:pPr>
        <w:numPr>
          <w:ilvl w:val="0"/>
          <w:numId w:val="3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использовать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электронные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образовательные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ресурсы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BF54FC" w:rsidRPr="00A34C2D" w:rsidRDefault="00821B2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учебными пособиями и учебниками;</w:t>
      </w:r>
    </w:p>
    <w:p w:rsidR="00BF54FC" w:rsidRPr="00A34C2D" w:rsidRDefault="00821B2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lastRenderedPageBreak/>
        <w:t>выбирать, анализировать, интерпретировать, обобщать и систематизировать информацию, представленную в произведениях искусства, в текстах, таблицах и схемах;</w:t>
      </w:r>
    </w:p>
    <w:p w:rsidR="00BF54FC" w:rsidRPr="00A34C2D" w:rsidRDefault="00821B2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в различных видах её представления: в рисунках и эскизах, тексте, таблицах, схемах, электронных презентациях.</w:t>
      </w:r>
    </w:p>
    <w:p w:rsidR="00BF54FC" w:rsidRPr="00A34C2D" w:rsidRDefault="00821B2D">
      <w:pPr>
        <w:spacing w:after="0" w:line="264" w:lineRule="auto"/>
        <w:ind w:left="120"/>
        <w:jc w:val="both"/>
        <w:rPr>
          <w:lang w:val="ru-RU"/>
        </w:rPr>
      </w:pPr>
      <w:r w:rsidRPr="00A34C2D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У обучающегося будут сформи</w:t>
      </w:r>
      <w:r w:rsidRPr="00A34C2D">
        <w:rPr>
          <w:rFonts w:ascii="Times New Roman" w:hAnsi="Times New Roman"/>
          <w:color w:val="000000"/>
          <w:sz w:val="28"/>
          <w:lang w:val="ru-RU"/>
        </w:rPr>
        <w:t xml:space="preserve">рованы следующие умения общения как часть коммуникативных универсальных учебных действий: </w:t>
      </w:r>
    </w:p>
    <w:p w:rsidR="00BF54FC" w:rsidRPr="00A34C2D" w:rsidRDefault="00BF54FC">
      <w:pPr>
        <w:spacing w:after="0"/>
        <w:ind w:left="120"/>
        <w:rPr>
          <w:lang w:val="ru-RU"/>
        </w:rPr>
      </w:pPr>
    </w:p>
    <w:p w:rsidR="00BF54FC" w:rsidRPr="00A34C2D" w:rsidRDefault="00821B2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BF54FC" w:rsidRPr="00A34C2D" w:rsidRDefault="00821B2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</w:t>
      </w:r>
      <w:r w:rsidRPr="00A34C2D">
        <w:rPr>
          <w:rFonts w:ascii="Times New Roman" w:hAnsi="Times New Roman"/>
          <w:color w:val="000000"/>
          <w:sz w:val="28"/>
          <w:lang w:val="ru-RU"/>
        </w:rPr>
        <w:t xml:space="preserve">ражать эмоции в соответствии с целями и условиями общения, развивая способность к </w:t>
      </w:r>
      <w:proofErr w:type="spellStart"/>
      <w:r w:rsidRPr="00A34C2D">
        <w:rPr>
          <w:rFonts w:ascii="Times New Roman" w:hAnsi="Times New Roman"/>
          <w:color w:val="000000"/>
          <w:sz w:val="28"/>
          <w:lang w:val="ru-RU"/>
        </w:rPr>
        <w:t>эмпатии</w:t>
      </w:r>
      <w:proofErr w:type="spellEnd"/>
      <w:r w:rsidRPr="00A34C2D">
        <w:rPr>
          <w:rFonts w:ascii="Times New Roman" w:hAnsi="Times New Roman"/>
          <w:color w:val="000000"/>
          <w:sz w:val="28"/>
          <w:lang w:val="ru-RU"/>
        </w:rPr>
        <w:t xml:space="preserve"> и опираясь на восприятие окружающих;</w:t>
      </w:r>
    </w:p>
    <w:p w:rsidR="00BF54FC" w:rsidRPr="00A34C2D" w:rsidRDefault="00821B2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вести диалог и участвовать в дискуссии, проявляя уважительное отношение к оппонентам, сопоставлять свои суждения с суждениями уча</w:t>
      </w:r>
      <w:r w:rsidRPr="00A34C2D">
        <w:rPr>
          <w:rFonts w:ascii="Times New Roman" w:hAnsi="Times New Roman"/>
          <w:color w:val="000000"/>
          <w:sz w:val="28"/>
          <w:lang w:val="ru-RU"/>
        </w:rPr>
        <w:t>стников общения, выявляя и корректно, доказательно отстаивая свои позиции в оценке и понимании обсуждаемого явления, находить общее решение и разрешать конфликты на основе общих позиций и учёта интересов;</w:t>
      </w:r>
    </w:p>
    <w:p w:rsidR="00BF54FC" w:rsidRPr="00A34C2D" w:rsidRDefault="00821B2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публично представлять и объяснять результаты своего</w:t>
      </w:r>
      <w:r w:rsidRPr="00A34C2D">
        <w:rPr>
          <w:rFonts w:ascii="Times New Roman" w:hAnsi="Times New Roman"/>
          <w:color w:val="000000"/>
          <w:sz w:val="28"/>
          <w:lang w:val="ru-RU"/>
        </w:rPr>
        <w:t xml:space="preserve"> творческого, художественного или исследовательского опыта;</w:t>
      </w:r>
    </w:p>
    <w:p w:rsidR="00BF54FC" w:rsidRPr="00A34C2D" w:rsidRDefault="00821B2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коллективной работе, принимать цель совместной деятельности и строить действия по её достижению, договариваться, проявлять готовность руководить, выполнять поруче</w:t>
      </w:r>
      <w:r w:rsidRPr="00A34C2D">
        <w:rPr>
          <w:rFonts w:ascii="Times New Roman" w:hAnsi="Times New Roman"/>
          <w:color w:val="000000"/>
          <w:sz w:val="28"/>
          <w:lang w:val="ru-RU"/>
        </w:rPr>
        <w:t>ния, подчиняться, ответственно относиться к задачам, своей роли в достижении общего результата.</w:t>
      </w:r>
    </w:p>
    <w:p w:rsidR="00BF54FC" w:rsidRPr="00A34C2D" w:rsidRDefault="00BF54FC">
      <w:pPr>
        <w:spacing w:after="0"/>
        <w:ind w:left="120"/>
        <w:rPr>
          <w:lang w:val="ru-RU"/>
        </w:rPr>
      </w:pP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​</w:t>
      </w:r>
    </w:p>
    <w:p w:rsidR="00BF54FC" w:rsidRPr="00A34C2D" w:rsidRDefault="00821B2D">
      <w:pPr>
        <w:spacing w:after="0" w:line="264" w:lineRule="auto"/>
        <w:ind w:left="120"/>
        <w:jc w:val="both"/>
        <w:rPr>
          <w:lang w:val="ru-RU"/>
        </w:rPr>
      </w:pPr>
      <w:r w:rsidRPr="00A34C2D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самоорганизации как часть универсальных регулятивных уче</w:t>
      </w:r>
      <w:r w:rsidRPr="00A34C2D">
        <w:rPr>
          <w:rFonts w:ascii="Times New Roman" w:hAnsi="Times New Roman"/>
          <w:color w:val="000000"/>
          <w:sz w:val="28"/>
          <w:lang w:val="ru-RU"/>
        </w:rPr>
        <w:t>бных действий:</w:t>
      </w:r>
    </w:p>
    <w:p w:rsidR="00BF54FC" w:rsidRPr="00A34C2D" w:rsidRDefault="00821B2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осознавать или самостоятельно формулировать цель и результат выполнения учебных задач, осознанно подчиняя поставленной цели совершаемые учебные действия, развивать мотивы и интересы своей учебной деятельности;</w:t>
      </w:r>
    </w:p>
    <w:p w:rsidR="00BF54FC" w:rsidRPr="00A34C2D" w:rsidRDefault="00821B2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планировать пути достижения пос</w:t>
      </w:r>
      <w:r w:rsidRPr="00A34C2D">
        <w:rPr>
          <w:rFonts w:ascii="Times New Roman" w:hAnsi="Times New Roman"/>
          <w:color w:val="000000"/>
          <w:sz w:val="28"/>
          <w:lang w:val="ru-RU"/>
        </w:rPr>
        <w:t xml:space="preserve">тавленных целей, составлять алгоритм действий, осознанно выбирать наиболее эффективные </w:t>
      </w:r>
      <w:r w:rsidRPr="00A34C2D">
        <w:rPr>
          <w:rFonts w:ascii="Times New Roman" w:hAnsi="Times New Roman"/>
          <w:color w:val="000000"/>
          <w:sz w:val="28"/>
          <w:lang w:val="ru-RU"/>
        </w:rPr>
        <w:lastRenderedPageBreak/>
        <w:t>способы решения учебных, познавательных, художественно-творческих задач;</w:t>
      </w:r>
    </w:p>
    <w:p w:rsidR="00BF54FC" w:rsidRPr="00A34C2D" w:rsidRDefault="00821B2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уметь организовывать своё рабочее место для практической работы, сохраняя порядок в окружающем п</w:t>
      </w:r>
      <w:r w:rsidRPr="00A34C2D">
        <w:rPr>
          <w:rFonts w:ascii="Times New Roman" w:hAnsi="Times New Roman"/>
          <w:color w:val="000000"/>
          <w:sz w:val="28"/>
          <w:lang w:val="ru-RU"/>
        </w:rPr>
        <w:t>ространстве и бережно относясь к используемым материалам.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самоконтроля как часть универсальных регулятивных учебных действий:</w:t>
      </w:r>
    </w:p>
    <w:p w:rsidR="00BF54FC" w:rsidRPr="00A34C2D" w:rsidRDefault="00821B2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 xml:space="preserve">соотносить свои действия с планируемыми результатами, осуществлять контроль </w:t>
      </w:r>
      <w:r w:rsidRPr="00A34C2D">
        <w:rPr>
          <w:rFonts w:ascii="Times New Roman" w:hAnsi="Times New Roman"/>
          <w:color w:val="000000"/>
          <w:sz w:val="28"/>
          <w:lang w:val="ru-RU"/>
        </w:rPr>
        <w:t>своей деятельности в процессе достижения результата;</w:t>
      </w:r>
    </w:p>
    <w:p w:rsidR="00BF54FC" w:rsidRPr="00A34C2D" w:rsidRDefault="00821B2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владеть основами самоконтроля, рефлексии, самооценки на основе соответствующих целям критериев.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эмоционального интеллекта как часть универсальных </w:t>
      </w:r>
      <w:r w:rsidRPr="00A34C2D">
        <w:rPr>
          <w:rFonts w:ascii="Times New Roman" w:hAnsi="Times New Roman"/>
          <w:color w:val="000000"/>
          <w:sz w:val="28"/>
          <w:lang w:val="ru-RU"/>
        </w:rPr>
        <w:t>регулятивных учебных действий:</w:t>
      </w:r>
    </w:p>
    <w:p w:rsidR="00BF54FC" w:rsidRPr="00A34C2D" w:rsidRDefault="00821B2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эмоциями, стремиться к пониманию эмоций других;</w:t>
      </w:r>
    </w:p>
    <w:p w:rsidR="00BF54FC" w:rsidRPr="00A34C2D" w:rsidRDefault="00821B2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уметь рефлексировать эмоции как основание для художественного восприятия искусства и собственной художественной деятельности;</w:t>
      </w:r>
    </w:p>
    <w:p w:rsidR="00BF54FC" w:rsidRPr="00A34C2D" w:rsidRDefault="00821B2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развив</w:t>
      </w:r>
      <w:r w:rsidRPr="00A34C2D">
        <w:rPr>
          <w:rFonts w:ascii="Times New Roman" w:hAnsi="Times New Roman"/>
          <w:color w:val="000000"/>
          <w:sz w:val="28"/>
          <w:lang w:val="ru-RU"/>
        </w:rPr>
        <w:t>ать свои эмпатические способности, способность сопереживать, понимать намерения и переживания свои и других;</w:t>
      </w:r>
    </w:p>
    <w:p w:rsidR="00BF54FC" w:rsidRPr="00A34C2D" w:rsidRDefault="00821B2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BF54FC" w:rsidRPr="00A34C2D" w:rsidRDefault="00821B2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работать индивидуально и в группе; продуктивно участвовать в учебном сотрудничестве, в совместной деятельн</w:t>
      </w:r>
      <w:r w:rsidRPr="00A34C2D">
        <w:rPr>
          <w:rFonts w:ascii="Times New Roman" w:hAnsi="Times New Roman"/>
          <w:color w:val="000000"/>
          <w:sz w:val="28"/>
          <w:lang w:val="ru-RU"/>
        </w:rPr>
        <w:t xml:space="preserve">ости со сверстниками, с педагогами и </w:t>
      </w:r>
      <w:proofErr w:type="spellStart"/>
      <w:r w:rsidRPr="00A34C2D">
        <w:rPr>
          <w:rFonts w:ascii="Times New Roman" w:hAnsi="Times New Roman"/>
          <w:color w:val="000000"/>
          <w:sz w:val="28"/>
          <w:lang w:val="ru-RU"/>
        </w:rPr>
        <w:t>межвозрастном</w:t>
      </w:r>
      <w:proofErr w:type="spellEnd"/>
      <w:r w:rsidRPr="00A34C2D">
        <w:rPr>
          <w:rFonts w:ascii="Times New Roman" w:hAnsi="Times New Roman"/>
          <w:color w:val="000000"/>
          <w:sz w:val="28"/>
          <w:lang w:val="ru-RU"/>
        </w:rPr>
        <w:t xml:space="preserve"> взаимодействии.</w:t>
      </w:r>
    </w:p>
    <w:p w:rsidR="00BF54FC" w:rsidRPr="00A34C2D" w:rsidRDefault="00BF54FC">
      <w:pPr>
        <w:spacing w:after="0"/>
        <w:ind w:left="120"/>
        <w:rPr>
          <w:lang w:val="ru-RU"/>
        </w:rPr>
      </w:pPr>
      <w:bookmarkStart w:id="10" w:name="_Toc124264882"/>
      <w:bookmarkEnd w:id="10"/>
    </w:p>
    <w:p w:rsidR="00BF54FC" w:rsidRPr="00A34C2D" w:rsidRDefault="00BF54FC">
      <w:pPr>
        <w:spacing w:after="0"/>
        <w:ind w:left="120"/>
        <w:rPr>
          <w:lang w:val="ru-RU"/>
        </w:rPr>
      </w:pPr>
    </w:p>
    <w:p w:rsidR="00BF54FC" w:rsidRPr="00A34C2D" w:rsidRDefault="00821B2D">
      <w:pPr>
        <w:spacing w:after="0"/>
        <w:ind w:left="120"/>
        <w:rPr>
          <w:lang w:val="ru-RU"/>
        </w:rPr>
      </w:pPr>
      <w:r w:rsidRPr="00A34C2D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BF54FC" w:rsidRPr="00A34C2D" w:rsidRDefault="00BF54FC">
      <w:pPr>
        <w:spacing w:after="0"/>
        <w:ind w:left="120"/>
        <w:rPr>
          <w:lang w:val="ru-RU"/>
        </w:rPr>
      </w:pPr>
    </w:p>
    <w:p w:rsidR="00BF54FC" w:rsidRPr="00A34C2D" w:rsidRDefault="00821B2D">
      <w:pPr>
        <w:spacing w:after="0" w:line="264" w:lineRule="auto"/>
        <w:ind w:left="12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34C2D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A34C2D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BF54FC" w:rsidRPr="00A34C2D" w:rsidRDefault="00821B2D">
      <w:pPr>
        <w:spacing w:after="0" w:line="264" w:lineRule="auto"/>
        <w:ind w:left="120"/>
        <w:jc w:val="both"/>
        <w:rPr>
          <w:lang w:val="ru-RU"/>
        </w:rPr>
      </w:pPr>
      <w:r w:rsidRPr="00A34C2D">
        <w:rPr>
          <w:rFonts w:ascii="Times New Roman" w:hAnsi="Times New Roman"/>
          <w:b/>
          <w:color w:val="000000"/>
          <w:sz w:val="28"/>
          <w:lang w:val="ru-RU"/>
        </w:rPr>
        <w:t>Модуль № 1 «Декоративно-</w:t>
      </w:r>
      <w:r w:rsidRPr="00A34C2D">
        <w:rPr>
          <w:rFonts w:ascii="Times New Roman" w:hAnsi="Times New Roman"/>
          <w:b/>
          <w:color w:val="000000"/>
          <w:sz w:val="28"/>
          <w:lang w:val="ru-RU"/>
        </w:rPr>
        <w:t>прикладное и народное искусство»: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 xml:space="preserve">знать о многообразии видов декоративно-прикладного искусства: народного, классического, современного, искусства, промыслов; 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понимать связь декоративно-прикладного искусства с бытовыми потребностями людей, необходимость пр</w:t>
      </w:r>
      <w:r w:rsidRPr="00A34C2D">
        <w:rPr>
          <w:rFonts w:ascii="Times New Roman" w:hAnsi="Times New Roman"/>
          <w:color w:val="000000"/>
          <w:sz w:val="28"/>
          <w:lang w:val="ru-RU"/>
        </w:rPr>
        <w:t>исутствия в предметном мире и жилой среде;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(уметь рассуждать, приводить примеры) о мифологическом и магическом значении орнаментального оформления </w:t>
      </w:r>
      <w:r w:rsidRPr="00A34C2D">
        <w:rPr>
          <w:rFonts w:ascii="Times New Roman" w:hAnsi="Times New Roman"/>
          <w:color w:val="000000"/>
          <w:sz w:val="28"/>
          <w:lang w:val="ru-RU"/>
        </w:rPr>
        <w:lastRenderedPageBreak/>
        <w:t>жилой среды в древней истории человечества, о присутствии в древних орнаментах символичес</w:t>
      </w:r>
      <w:r w:rsidRPr="00A34C2D">
        <w:rPr>
          <w:rFonts w:ascii="Times New Roman" w:hAnsi="Times New Roman"/>
          <w:color w:val="000000"/>
          <w:sz w:val="28"/>
          <w:lang w:val="ru-RU"/>
        </w:rPr>
        <w:t>кого описания мира;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характеризовать коммуникативные, познавательные и культовые функции декоративно-прикладного искусства;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уметь объяснять коммуникативное значение декоративного образа в организации межличностных отношений, в обозначении социальной роли че</w:t>
      </w:r>
      <w:r w:rsidRPr="00A34C2D">
        <w:rPr>
          <w:rFonts w:ascii="Times New Roman" w:hAnsi="Times New Roman"/>
          <w:color w:val="000000"/>
          <w:sz w:val="28"/>
          <w:lang w:val="ru-RU"/>
        </w:rPr>
        <w:t>ловека, в оформлении предметно-пространственной среды;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 xml:space="preserve">распознавать произведения декоративно-прикладного искусства по материалу (дерево, металл, керамика, текстиль, стекло, камень, кость, другие материалы), уметь характеризовать неразрывную связь декора и </w:t>
      </w:r>
      <w:r w:rsidRPr="00A34C2D">
        <w:rPr>
          <w:rFonts w:ascii="Times New Roman" w:hAnsi="Times New Roman"/>
          <w:color w:val="000000"/>
          <w:sz w:val="28"/>
          <w:lang w:val="ru-RU"/>
        </w:rPr>
        <w:t>материала;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распознавать и называть техники исполнения произведений декоративно-прикладного искусства в разных материалах: резьба, роспись, вышивка, ткачество, плетение, ковка, другие техники;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знать специфику образного языка декоративного искусства – его зн</w:t>
      </w:r>
      <w:r w:rsidRPr="00A34C2D">
        <w:rPr>
          <w:rFonts w:ascii="Times New Roman" w:hAnsi="Times New Roman"/>
          <w:color w:val="000000"/>
          <w:sz w:val="28"/>
          <w:lang w:val="ru-RU"/>
        </w:rPr>
        <w:t>аковую природу, орнаментальность, стилизацию изображения;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различать разные виды орнамента по сюжетной основе: геометрический, растительный, зооморфный, антропоморфный;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 xml:space="preserve">владеть практическими навыками самостоятельного творческого создания орнаментов </w:t>
      </w:r>
      <w:r w:rsidRPr="00A34C2D">
        <w:rPr>
          <w:rFonts w:ascii="Times New Roman" w:hAnsi="Times New Roman"/>
          <w:color w:val="000000"/>
          <w:sz w:val="28"/>
          <w:lang w:val="ru-RU"/>
        </w:rPr>
        <w:t>ленточных, сетчатых, центрических;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знать о значении ритма, раппорта, различных видов симметрии в построении орнамента и уметь применять эти знания в собственных творческих декоративных работах;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владеть практическими навыками стилизованного – орнаментальног</w:t>
      </w:r>
      <w:r w:rsidRPr="00A34C2D">
        <w:rPr>
          <w:rFonts w:ascii="Times New Roman" w:hAnsi="Times New Roman"/>
          <w:color w:val="000000"/>
          <w:sz w:val="28"/>
          <w:lang w:val="ru-RU"/>
        </w:rPr>
        <w:t>о лаконичного изображения деталей природы, стилизованного обобщённого изображения представителей животного мира, сказочных и мифологических персонажей с опорой на традиционные образы мирового искусства;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знать особенности народного крестьянского искусства к</w:t>
      </w:r>
      <w:r w:rsidRPr="00A34C2D">
        <w:rPr>
          <w:rFonts w:ascii="Times New Roman" w:hAnsi="Times New Roman"/>
          <w:color w:val="000000"/>
          <w:sz w:val="28"/>
          <w:lang w:val="ru-RU"/>
        </w:rPr>
        <w:t>ак целостного мира, в предметной среде которого выражено отношение человека к труду, к природе, к добру и злу, к жизни в целом;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уметь объяснять символическое значение традиционных знаков народного крестьянского искусства (солярные знаки, древо жизни, конь,</w:t>
      </w:r>
      <w:r w:rsidRPr="00A34C2D">
        <w:rPr>
          <w:rFonts w:ascii="Times New Roman" w:hAnsi="Times New Roman"/>
          <w:color w:val="000000"/>
          <w:sz w:val="28"/>
          <w:lang w:val="ru-RU"/>
        </w:rPr>
        <w:t xml:space="preserve"> птица, мать-земля);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знать и самостоятельно изображать конструкцию традиционного крестьянского дома, его декоративное убранство, уметь объяснять функциональное, декоративное и символическое единство его деталей, объяснять крестьянский дом как отражение укл</w:t>
      </w:r>
      <w:r w:rsidRPr="00A34C2D">
        <w:rPr>
          <w:rFonts w:ascii="Times New Roman" w:hAnsi="Times New Roman"/>
          <w:color w:val="000000"/>
          <w:sz w:val="28"/>
          <w:lang w:val="ru-RU"/>
        </w:rPr>
        <w:t>ада крестьянской жизни и памятник архитектуры;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иметь практический опыт изображения характерных традиционных предметов крестьянского быта;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lastRenderedPageBreak/>
        <w:t>освоить конструкцию народного праздничного костюма, его образный строй и символическое значение его декора, знать о ра</w:t>
      </w:r>
      <w:r w:rsidRPr="00A34C2D">
        <w:rPr>
          <w:rFonts w:ascii="Times New Roman" w:hAnsi="Times New Roman"/>
          <w:color w:val="000000"/>
          <w:sz w:val="28"/>
          <w:lang w:val="ru-RU"/>
        </w:rPr>
        <w:t>знообразии форм и украшений народного праздничного костюма различных регионов страны, уметь изобразить или смоделировать традиционный народный костюм;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осознавать произведения народного искусства как бесценное культурное наследие, хранящее в своих материаль</w:t>
      </w:r>
      <w:r w:rsidRPr="00A34C2D">
        <w:rPr>
          <w:rFonts w:ascii="Times New Roman" w:hAnsi="Times New Roman"/>
          <w:color w:val="000000"/>
          <w:sz w:val="28"/>
          <w:lang w:val="ru-RU"/>
        </w:rPr>
        <w:t>ных формах глубинные духовные ценности;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знать и уметь изображать или конструировать устройство традиционных жилищ разных народов, например, юрты, сакли, хаты-мазанки, объяснять семантическое значение деталей конструкции и декора, их связь с природой, трудо</w:t>
      </w:r>
      <w:r w:rsidRPr="00A34C2D">
        <w:rPr>
          <w:rFonts w:ascii="Times New Roman" w:hAnsi="Times New Roman"/>
          <w:color w:val="000000"/>
          <w:sz w:val="28"/>
          <w:lang w:val="ru-RU"/>
        </w:rPr>
        <w:t>м и бытом;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иметь представление и распознавать примеры декоративного оформления жизнедеятельности – быта, костюма разных исторических эпох и народов (например, Древний Египет, Древний Китай, античные Греция и Рим, Европейское Средневековье), понимать разноо</w:t>
      </w:r>
      <w:r w:rsidRPr="00A34C2D">
        <w:rPr>
          <w:rFonts w:ascii="Times New Roman" w:hAnsi="Times New Roman"/>
          <w:color w:val="000000"/>
          <w:sz w:val="28"/>
          <w:lang w:val="ru-RU"/>
        </w:rPr>
        <w:t>бразие образов декоративно-прикладного искусства, его единство и целостность для каждой конкретной культуры, определяемые природными условиями и сложившийся историей;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объяснять значение народных промыслов и традиций художественного ремесла в современной жи</w:t>
      </w:r>
      <w:r w:rsidRPr="00A34C2D">
        <w:rPr>
          <w:rFonts w:ascii="Times New Roman" w:hAnsi="Times New Roman"/>
          <w:color w:val="000000"/>
          <w:sz w:val="28"/>
          <w:lang w:val="ru-RU"/>
        </w:rPr>
        <w:t>зни;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рассказывать о происхождении народных художественных промыслов, о соотношении ремесла и искусства;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называть характерные черты орнаментов и изделий ряда отечественных народных художественных промыслов;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характеризовать древние образы народного искусства</w:t>
      </w:r>
      <w:r w:rsidRPr="00A34C2D">
        <w:rPr>
          <w:rFonts w:ascii="Times New Roman" w:hAnsi="Times New Roman"/>
          <w:color w:val="000000"/>
          <w:sz w:val="28"/>
          <w:lang w:val="ru-RU"/>
        </w:rPr>
        <w:t xml:space="preserve"> в произведениях современных народных промыслов;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уметь перечислять материалы, используемые в народных художественных промыслах: дерево, глина, металл, стекло;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различать изделия народных художественных промыслов по материалу изготовления и технике декора;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о</w:t>
      </w:r>
      <w:r w:rsidRPr="00A34C2D">
        <w:rPr>
          <w:rFonts w:ascii="Times New Roman" w:hAnsi="Times New Roman"/>
          <w:color w:val="000000"/>
          <w:sz w:val="28"/>
          <w:lang w:val="ru-RU"/>
        </w:rPr>
        <w:t>бъяснять связь между материалом, формой и техникой декора в произведениях народных промыслов;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иметь представление о приёмах и последовательности работы при создании изделий некоторых художественных промыслов;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уметь изображать фрагменты орнаментов, отдельны</w:t>
      </w:r>
      <w:r w:rsidRPr="00A34C2D">
        <w:rPr>
          <w:rFonts w:ascii="Times New Roman" w:hAnsi="Times New Roman"/>
          <w:color w:val="000000"/>
          <w:sz w:val="28"/>
          <w:lang w:val="ru-RU"/>
        </w:rPr>
        <w:t>е сюжеты, детали или общий вид изделий ряда отечественных художественных промыслов;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характеризовать роль символического знака в современной жизни (герб, эмблема, логотип, указующий или декоративный знак) и иметь опыт творческого создания эмблемы или логоти</w:t>
      </w:r>
      <w:r w:rsidRPr="00A34C2D">
        <w:rPr>
          <w:rFonts w:ascii="Times New Roman" w:hAnsi="Times New Roman"/>
          <w:color w:val="000000"/>
          <w:sz w:val="28"/>
          <w:lang w:val="ru-RU"/>
        </w:rPr>
        <w:t>па;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lastRenderedPageBreak/>
        <w:t>понимать и объяснять значение государственной символики, иметь представление о значении и содержании геральдики;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уметь определять и указывать продукты декоративно-прикладной художественной деятельности в окружающей предметно-пространственной среде, обы</w:t>
      </w:r>
      <w:r w:rsidRPr="00A34C2D">
        <w:rPr>
          <w:rFonts w:ascii="Times New Roman" w:hAnsi="Times New Roman"/>
          <w:color w:val="000000"/>
          <w:sz w:val="28"/>
          <w:lang w:val="ru-RU"/>
        </w:rPr>
        <w:t>чной жизненной обстановке и характеризовать их образное назначение;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 xml:space="preserve">ориентироваться в широком разнообразии современного декоративно-прикладного искусства, различать по материалам, технике исполнения художественное стекло, керамику, ковку, литьё, гобелен и </w:t>
      </w:r>
      <w:r w:rsidRPr="00A34C2D">
        <w:rPr>
          <w:rFonts w:ascii="Times New Roman" w:hAnsi="Times New Roman"/>
          <w:color w:val="000000"/>
          <w:sz w:val="28"/>
          <w:lang w:val="ru-RU"/>
        </w:rPr>
        <w:t>другое;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иметь навыки коллективной практической творческой работы по оформлению пространства школы и школьных праздников.</w:t>
      </w:r>
    </w:p>
    <w:p w:rsidR="00BF54FC" w:rsidRPr="00A34C2D" w:rsidRDefault="00BF54FC">
      <w:pPr>
        <w:spacing w:after="0" w:line="264" w:lineRule="auto"/>
        <w:ind w:left="120"/>
        <w:jc w:val="both"/>
        <w:rPr>
          <w:lang w:val="ru-RU"/>
        </w:rPr>
      </w:pPr>
    </w:p>
    <w:p w:rsidR="00BF54FC" w:rsidRPr="00A34C2D" w:rsidRDefault="00821B2D">
      <w:pPr>
        <w:spacing w:after="0" w:line="264" w:lineRule="auto"/>
        <w:ind w:left="12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A34C2D">
        <w:rPr>
          <w:rFonts w:ascii="Times New Roman" w:hAnsi="Times New Roman"/>
          <w:b/>
          <w:color w:val="000000"/>
          <w:sz w:val="28"/>
          <w:lang w:val="ru-RU"/>
        </w:rPr>
        <w:t>6 классе</w:t>
      </w:r>
      <w:r w:rsidRPr="00A34C2D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BF54FC" w:rsidRPr="00A34C2D" w:rsidRDefault="00821B2D">
      <w:pPr>
        <w:spacing w:after="0" w:line="264" w:lineRule="auto"/>
        <w:ind w:left="120"/>
        <w:jc w:val="both"/>
        <w:rPr>
          <w:lang w:val="ru-RU"/>
        </w:rPr>
      </w:pPr>
      <w:r w:rsidRPr="00A34C2D">
        <w:rPr>
          <w:rFonts w:ascii="Times New Roman" w:hAnsi="Times New Roman"/>
          <w:b/>
          <w:color w:val="000000"/>
          <w:sz w:val="28"/>
          <w:lang w:val="ru-RU"/>
        </w:rPr>
        <w:t>Модуль № 2 «Живопись, графика, скульптура»: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пространственными и временными видами искусства и их значение в жизн</w:t>
      </w:r>
      <w:r w:rsidRPr="00A34C2D">
        <w:rPr>
          <w:rFonts w:ascii="Times New Roman" w:hAnsi="Times New Roman"/>
          <w:color w:val="000000"/>
          <w:sz w:val="28"/>
          <w:lang w:val="ru-RU"/>
        </w:rPr>
        <w:t>и людей;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объяснять причины деления пространственных искусств на виды;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знать основные виды живописи, графики и скульптуры, объяснять их назначение в жизни людей.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Язык изобразительного искусства и его выразительные средства: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различать и характеризовать тради</w:t>
      </w:r>
      <w:r w:rsidRPr="00A34C2D">
        <w:rPr>
          <w:rFonts w:ascii="Times New Roman" w:hAnsi="Times New Roman"/>
          <w:color w:val="000000"/>
          <w:sz w:val="28"/>
          <w:lang w:val="ru-RU"/>
        </w:rPr>
        <w:t>ционные художественные материалы для графики, живописи, скульптуры;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осознавать значение материала в создании художественного образа, уметь различать и объяснять роль художественного материала в произведениях искусства;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иметь практические навыки изображения</w:t>
      </w:r>
      <w:r w:rsidRPr="00A34C2D">
        <w:rPr>
          <w:rFonts w:ascii="Times New Roman" w:hAnsi="Times New Roman"/>
          <w:color w:val="000000"/>
          <w:sz w:val="28"/>
          <w:lang w:val="ru-RU"/>
        </w:rPr>
        <w:t xml:space="preserve"> карандашами разной жёсткости, фломастерами, углём, пастелью и мелками, акварелью, гуашью, лепкой из пластилина, а также использовать возможности применять другие доступные художественные материалы;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иметь представление о различных художественных техниках в</w:t>
      </w:r>
      <w:r w:rsidRPr="00A34C2D">
        <w:rPr>
          <w:rFonts w:ascii="Times New Roman" w:hAnsi="Times New Roman"/>
          <w:color w:val="000000"/>
          <w:sz w:val="28"/>
          <w:lang w:val="ru-RU"/>
        </w:rPr>
        <w:t xml:space="preserve"> использовании художественных материалов;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понимать роль рисунка как основы изобразительной деятельности;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иметь опыт учебного рисунка – светотеневого изображения объёмных форм;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знать основы линейной перспективы и уметь изображать объёмные геометрические тел</w:t>
      </w:r>
      <w:r w:rsidRPr="00A34C2D">
        <w:rPr>
          <w:rFonts w:ascii="Times New Roman" w:hAnsi="Times New Roman"/>
          <w:color w:val="000000"/>
          <w:sz w:val="28"/>
          <w:lang w:val="ru-RU"/>
        </w:rPr>
        <w:t>а на двухмерной плоскости;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lastRenderedPageBreak/>
        <w:t>знать понятия графической грамоты изображения предмета «освещённая часть», «блик», «полутень», «собственная тень», «падающая тень» и уметь их применять в практике рисунка;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 xml:space="preserve">понимать содержание понятий «тон», «тональные отношения» </w:t>
      </w:r>
      <w:r w:rsidRPr="00A34C2D">
        <w:rPr>
          <w:rFonts w:ascii="Times New Roman" w:hAnsi="Times New Roman"/>
          <w:color w:val="000000"/>
          <w:sz w:val="28"/>
          <w:lang w:val="ru-RU"/>
        </w:rPr>
        <w:t>и иметь опыт их визуального анализа;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обладать навыком определения конструкции сложных форм, геометризации плоскостных и объёмных форм, умением соотносить между собой пропорции частей внутри целого;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иметь опыт линейного рисунка, понимать выразительные возмо</w:t>
      </w:r>
      <w:r w:rsidRPr="00A34C2D">
        <w:rPr>
          <w:rFonts w:ascii="Times New Roman" w:hAnsi="Times New Roman"/>
          <w:color w:val="000000"/>
          <w:sz w:val="28"/>
          <w:lang w:val="ru-RU"/>
        </w:rPr>
        <w:t>жности линии;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иметь опыт творческого композиционного рисунка в ответ на заданную учебную задачу или как самостоятельное творческое действие;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 xml:space="preserve">знать основы </w:t>
      </w:r>
      <w:proofErr w:type="spellStart"/>
      <w:r w:rsidRPr="00A34C2D">
        <w:rPr>
          <w:rFonts w:ascii="Times New Roman" w:hAnsi="Times New Roman"/>
          <w:color w:val="000000"/>
          <w:sz w:val="28"/>
          <w:lang w:val="ru-RU"/>
        </w:rPr>
        <w:t>цветоведения</w:t>
      </w:r>
      <w:proofErr w:type="spellEnd"/>
      <w:r w:rsidRPr="00A34C2D">
        <w:rPr>
          <w:rFonts w:ascii="Times New Roman" w:hAnsi="Times New Roman"/>
          <w:color w:val="000000"/>
          <w:sz w:val="28"/>
          <w:lang w:val="ru-RU"/>
        </w:rPr>
        <w:t>: характеризовать основные и составные цвета, дополнительные цвета – и значение этих знани</w:t>
      </w:r>
      <w:r w:rsidRPr="00A34C2D">
        <w:rPr>
          <w:rFonts w:ascii="Times New Roman" w:hAnsi="Times New Roman"/>
          <w:color w:val="000000"/>
          <w:sz w:val="28"/>
          <w:lang w:val="ru-RU"/>
        </w:rPr>
        <w:t>й для искусства живописи;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определять содержание понятий «колорит», «цветовые отношения», «цветовой контраст» и иметь навыки практической работы гуашью и акварелью;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иметь опыт объёмного изображения (лепки) и начальные представления о пластической выразитель</w:t>
      </w:r>
      <w:r w:rsidRPr="00A34C2D">
        <w:rPr>
          <w:rFonts w:ascii="Times New Roman" w:hAnsi="Times New Roman"/>
          <w:color w:val="000000"/>
          <w:sz w:val="28"/>
          <w:lang w:val="ru-RU"/>
        </w:rPr>
        <w:t>ности скульптуры, соотношении пропорций в изображении предметов или животных.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Жанры изобразительного искусства: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объяснять понятие «жанры в изобразительном искусстве», перечислять жанры;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объяснять разницу между предметом изображения, сюжетом и содержанием п</w:t>
      </w:r>
      <w:r w:rsidRPr="00A34C2D">
        <w:rPr>
          <w:rFonts w:ascii="Times New Roman" w:hAnsi="Times New Roman"/>
          <w:color w:val="000000"/>
          <w:sz w:val="28"/>
          <w:lang w:val="ru-RU"/>
        </w:rPr>
        <w:t>роизведения искусства.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Натюрморт: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 xml:space="preserve">характеризовать изображение предметного мира в различные эпохи истории человечества и приводить примеры натюрморта в европейской живописи Нового времени; 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 xml:space="preserve">рассказывать о натюрморте в истории русского искусства и роли </w:t>
      </w:r>
      <w:r w:rsidRPr="00A34C2D">
        <w:rPr>
          <w:rFonts w:ascii="Times New Roman" w:hAnsi="Times New Roman"/>
          <w:color w:val="000000"/>
          <w:sz w:val="28"/>
          <w:lang w:val="ru-RU"/>
        </w:rPr>
        <w:t>натюрморта в отечественном искусстве ХХ в., опираясь на конкретные произведения отечественных художников;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знать и уметь применять в рисунке правила линейной перспективы и изображения объёмного предмета в двухмерном пространстве листа;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знать об освещении ка</w:t>
      </w:r>
      <w:r w:rsidRPr="00A34C2D">
        <w:rPr>
          <w:rFonts w:ascii="Times New Roman" w:hAnsi="Times New Roman"/>
          <w:color w:val="000000"/>
          <w:sz w:val="28"/>
          <w:lang w:val="ru-RU"/>
        </w:rPr>
        <w:t>к средстве выявления объёма предмета, иметь опыт построения композиции натюрморта: опыт разнообразного расположения предметов на листе, выделения доминанты и целостного соотношения всех применяемых средств выразительности;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иметь опыт создания графического </w:t>
      </w:r>
      <w:r w:rsidRPr="00A34C2D">
        <w:rPr>
          <w:rFonts w:ascii="Times New Roman" w:hAnsi="Times New Roman"/>
          <w:color w:val="000000"/>
          <w:sz w:val="28"/>
          <w:lang w:val="ru-RU"/>
        </w:rPr>
        <w:t>натюрморта;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иметь опыт создания натюрморта средствами живописи.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Портрет: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портретного изображения человека в разные эпохи как последовательности изменений представления о человеке;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уметь сравнивать содержание портретного образ</w:t>
      </w:r>
      <w:r w:rsidRPr="00A34C2D">
        <w:rPr>
          <w:rFonts w:ascii="Times New Roman" w:hAnsi="Times New Roman"/>
          <w:color w:val="000000"/>
          <w:sz w:val="28"/>
          <w:lang w:val="ru-RU"/>
        </w:rPr>
        <w:t>а в искусстве Древнего Рима, эпохи Возрождения и Нового времени;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понимать, что в художественном портрете присутствует также выражение идеалов эпохи и авторская позиция художника;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узнавать произведения и называть имена нескольких великих портретистов европе</w:t>
      </w:r>
      <w:r w:rsidRPr="00A34C2D">
        <w:rPr>
          <w:rFonts w:ascii="Times New Roman" w:hAnsi="Times New Roman"/>
          <w:color w:val="000000"/>
          <w:sz w:val="28"/>
          <w:lang w:val="ru-RU"/>
        </w:rPr>
        <w:t>йского искусства (Леонардо да Винчи, Рафаэль, Микеланджело, Рембрандт и других портретистов);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 xml:space="preserve">уметь рассказывать историю портрета в русском изобразительном искусстве, называть имена великих художников-портретистов (В. </w:t>
      </w:r>
      <w:proofErr w:type="spellStart"/>
      <w:r w:rsidRPr="00A34C2D">
        <w:rPr>
          <w:rFonts w:ascii="Times New Roman" w:hAnsi="Times New Roman"/>
          <w:color w:val="000000"/>
          <w:sz w:val="28"/>
          <w:lang w:val="ru-RU"/>
        </w:rPr>
        <w:t>Боровиковский</w:t>
      </w:r>
      <w:proofErr w:type="spellEnd"/>
      <w:r w:rsidRPr="00A34C2D">
        <w:rPr>
          <w:rFonts w:ascii="Times New Roman" w:hAnsi="Times New Roman"/>
          <w:color w:val="000000"/>
          <w:sz w:val="28"/>
          <w:lang w:val="ru-RU"/>
        </w:rPr>
        <w:t>, А. Венецианов, О. Кипре</w:t>
      </w:r>
      <w:r w:rsidRPr="00A34C2D">
        <w:rPr>
          <w:rFonts w:ascii="Times New Roman" w:hAnsi="Times New Roman"/>
          <w:color w:val="000000"/>
          <w:sz w:val="28"/>
          <w:lang w:val="ru-RU"/>
        </w:rPr>
        <w:t>нский, В. Тропинин, К. Брюллов, И. Крамской, И. Репин, В. Суриков, В. Серов и другие авторы);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знать и претворять в рисунке основные позиции конструкции головы человека, пропорции лица, соотношение лицевой и черепной частей головы;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иметь представление о спо</w:t>
      </w:r>
      <w:r w:rsidRPr="00A34C2D">
        <w:rPr>
          <w:rFonts w:ascii="Times New Roman" w:hAnsi="Times New Roman"/>
          <w:color w:val="000000"/>
          <w:sz w:val="28"/>
          <w:lang w:val="ru-RU"/>
        </w:rPr>
        <w:t>собах объёмного изображения головы человека, создавать зарисовки объёмной конструкции головы, понимать термин «ракурс» и определять его на практике;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иметь представление о скульптурном портрете в истории искусства, о выражении характера человека и образа эп</w:t>
      </w:r>
      <w:r w:rsidRPr="00A34C2D">
        <w:rPr>
          <w:rFonts w:ascii="Times New Roman" w:hAnsi="Times New Roman"/>
          <w:color w:val="000000"/>
          <w:sz w:val="28"/>
          <w:lang w:val="ru-RU"/>
        </w:rPr>
        <w:t>охи в скульптурном портрете;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иметь начальный опыт лепки головы человека;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иметь опыт графического портретного изображения как нового для себя видения индивидуальности человека;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иметь представление о графических портретах мастеров разных эпох, о разнообразии</w:t>
      </w:r>
      <w:r w:rsidRPr="00A34C2D">
        <w:rPr>
          <w:rFonts w:ascii="Times New Roman" w:hAnsi="Times New Roman"/>
          <w:color w:val="000000"/>
          <w:sz w:val="28"/>
          <w:lang w:val="ru-RU"/>
        </w:rPr>
        <w:t xml:space="preserve"> графических средств в изображении образа человека;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уметь характеризовать роль освещения как выразительного средства при создании художественного образа;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иметь опыт создания живописного портрета, понимать роль цвета в создании портретного образа как средст</w:t>
      </w:r>
      <w:r w:rsidRPr="00A34C2D">
        <w:rPr>
          <w:rFonts w:ascii="Times New Roman" w:hAnsi="Times New Roman"/>
          <w:color w:val="000000"/>
          <w:sz w:val="28"/>
          <w:lang w:val="ru-RU"/>
        </w:rPr>
        <w:t>ва выражения настроения, характера, индивидуальности героя портрета;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иметь представление о жанре портрета в искусстве ХХ в. – западном и отечественном.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Пейзаж: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иметь представление и уметь сравнивать изображение пространства в эпоху Древнего мира, в Среднев</w:t>
      </w:r>
      <w:r w:rsidRPr="00A34C2D">
        <w:rPr>
          <w:rFonts w:ascii="Times New Roman" w:hAnsi="Times New Roman"/>
          <w:color w:val="000000"/>
          <w:sz w:val="28"/>
          <w:lang w:val="ru-RU"/>
        </w:rPr>
        <w:t>ековом искусстве и в эпоху Возрождения;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lastRenderedPageBreak/>
        <w:t>знать правила построения линейной перспективы и уметь применять их в рисунке;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уметь определять содержание понятий: линия горизонта, точка схода, низкий и высокий горизонт, перспективные сокращения, центральная и угло</w:t>
      </w:r>
      <w:r w:rsidRPr="00A34C2D">
        <w:rPr>
          <w:rFonts w:ascii="Times New Roman" w:hAnsi="Times New Roman"/>
          <w:color w:val="000000"/>
          <w:sz w:val="28"/>
          <w:lang w:val="ru-RU"/>
        </w:rPr>
        <w:t>вая перспектива;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знать правила воздушной перспективы и уметь их применять на практике;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характеризовать особенности изображения разных состояний природы в романтическом пейзаже и пейзаже творчества импрессионистов и постимпрессионистов;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</w:t>
      </w:r>
      <w:r w:rsidRPr="00A34C2D">
        <w:rPr>
          <w:rFonts w:ascii="Times New Roman" w:hAnsi="Times New Roman"/>
          <w:color w:val="000000"/>
          <w:sz w:val="28"/>
          <w:lang w:val="ru-RU"/>
        </w:rPr>
        <w:t>о морских пейзажах И. Айвазовского;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иметь представление об особенностях пленэрной живописи и колористической изменчивости состояний природы;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 xml:space="preserve">знать и уметь рассказывать историю пейзажа в русской живописи, характеризуя особенности понимания пейзажа в </w:t>
      </w:r>
      <w:r w:rsidRPr="00A34C2D">
        <w:rPr>
          <w:rFonts w:ascii="Times New Roman" w:hAnsi="Times New Roman"/>
          <w:color w:val="000000"/>
          <w:sz w:val="28"/>
          <w:lang w:val="ru-RU"/>
        </w:rPr>
        <w:t xml:space="preserve">творчестве А. </w:t>
      </w:r>
      <w:proofErr w:type="spellStart"/>
      <w:r w:rsidRPr="00A34C2D">
        <w:rPr>
          <w:rFonts w:ascii="Times New Roman" w:hAnsi="Times New Roman"/>
          <w:color w:val="000000"/>
          <w:sz w:val="28"/>
          <w:lang w:val="ru-RU"/>
        </w:rPr>
        <w:t>Саврасова</w:t>
      </w:r>
      <w:proofErr w:type="spellEnd"/>
      <w:r w:rsidRPr="00A34C2D">
        <w:rPr>
          <w:rFonts w:ascii="Times New Roman" w:hAnsi="Times New Roman"/>
          <w:color w:val="000000"/>
          <w:sz w:val="28"/>
          <w:lang w:val="ru-RU"/>
        </w:rPr>
        <w:t>, И. Шишкина, И. Левитана и художников ХХ в. (по выбору);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уметь объяснять, как в пейзажной живописи развивался образ отечественной природы и каково его значение в развитии чувства Родины;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 xml:space="preserve">иметь опыт живописного изображения различных </w:t>
      </w:r>
      <w:r w:rsidRPr="00A34C2D">
        <w:rPr>
          <w:rFonts w:ascii="Times New Roman" w:hAnsi="Times New Roman"/>
          <w:color w:val="000000"/>
          <w:sz w:val="28"/>
          <w:lang w:val="ru-RU"/>
        </w:rPr>
        <w:t>активно выраженных состояний природы;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иметь опыт пейзажных зарисовок, графического изображения природы по памяти и представлению;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иметь опыт художественной наблюдательности как способа развития интереса к окружающему миру и его художественно-поэтическому в</w:t>
      </w:r>
      <w:r w:rsidRPr="00A34C2D">
        <w:rPr>
          <w:rFonts w:ascii="Times New Roman" w:hAnsi="Times New Roman"/>
          <w:color w:val="000000"/>
          <w:sz w:val="28"/>
          <w:lang w:val="ru-RU"/>
        </w:rPr>
        <w:t>идению;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иметь опыт изображения городского пейзажа – по памяти или представлению;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иметь навыки восприятия образности городского пространства как выражения самобытного лица культуры и истории народа;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понимать и объяснять роль культурного наследия в городском</w:t>
      </w:r>
      <w:r w:rsidRPr="00A34C2D">
        <w:rPr>
          <w:rFonts w:ascii="Times New Roman" w:hAnsi="Times New Roman"/>
          <w:color w:val="000000"/>
          <w:sz w:val="28"/>
          <w:lang w:val="ru-RU"/>
        </w:rPr>
        <w:t xml:space="preserve"> пространстве, задачи его охраны и сохранения.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Бытовой жанр: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характеризовать роль изобразительного искусства в формировании представлений о жизни людей разных эпох и народов;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уметь объяснять понятия «тематическая картина», «станковая живопись», «монументал</w:t>
      </w:r>
      <w:r w:rsidRPr="00A34C2D">
        <w:rPr>
          <w:rFonts w:ascii="Times New Roman" w:hAnsi="Times New Roman"/>
          <w:color w:val="000000"/>
          <w:sz w:val="28"/>
          <w:lang w:val="ru-RU"/>
        </w:rPr>
        <w:t>ьная живопись», перечислять основные жанры тематической картины;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различать тему, сюжет и содержание в жанровой картине, выявлять образ нравственных и ценностных смыслов в жанровой картине;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lastRenderedPageBreak/>
        <w:t>иметь представление о композиции как целостности в организации худо</w:t>
      </w:r>
      <w:r w:rsidRPr="00A34C2D">
        <w:rPr>
          <w:rFonts w:ascii="Times New Roman" w:hAnsi="Times New Roman"/>
          <w:color w:val="000000"/>
          <w:sz w:val="28"/>
          <w:lang w:val="ru-RU"/>
        </w:rPr>
        <w:t>жественных выразительных средств, взаимосвязи всех компонентов художественного произведения;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уметь объяснять значение художественного изображения бытовой жизни людей в понимании истории человечества и современной жизни;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осознавать многообразие форм организ</w:t>
      </w:r>
      <w:r w:rsidRPr="00A34C2D">
        <w:rPr>
          <w:rFonts w:ascii="Times New Roman" w:hAnsi="Times New Roman"/>
          <w:color w:val="000000"/>
          <w:sz w:val="28"/>
          <w:lang w:val="ru-RU"/>
        </w:rPr>
        <w:t>ации бытовой жизни и одновременно единство мира людей;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иметь представление об изображении труда и повседневных занятий человека в искусстве разных эпох и народов, различать произведения разных культур по их стилистическим признакам и изобразительным традиц</w:t>
      </w:r>
      <w:r w:rsidRPr="00A34C2D">
        <w:rPr>
          <w:rFonts w:ascii="Times New Roman" w:hAnsi="Times New Roman"/>
          <w:color w:val="000000"/>
          <w:sz w:val="28"/>
          <w:lang w:val="ru-RU"/>
        </w:rPr>
        <w:t>иям (Древний Египет, Китай, античный мир и другие);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иметь опыт изображения бытовой жизни разных народов в контексте традиций их искусства;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характеризовать понятие «бытовой жанр» и уметь приводить несколько примеров произведений европейского и отечественног</w:t>
      </w:r>
      <w:r w:rsidRPr="00A34C2D">
        <w:rPr>
          <w:rFonts w:ascii="Times New Roman" w:hAnsi="Times New Roman"/>
          <w:color w:val="000000"/>
          <w:sz w:val="28"/>
          <w:lang w:val="ru-RU"/>
        </w:rPr>
        <w:t>о искусства;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иметь опыт создания композиции на сюжеты из реальной повседневной жизни, обучаясь художественной наблюдательности и образному видению окружающей действительности.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Исторический жанр: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характеризовать исторический жанр в истории искусства и объяс</w:t>
      </w:r>
      <w:r w:rsidRPr="00A34C2D">
        <w:rPr>
          <w:rFonts w:ascii="Times New Roman" w:hAnsi="Times New Roman"/>
          <w:color w:val="000000"/>
          <w:sz w:val="28"/>
          <w:lang w:val="ru-RU"/>
        </w:rPr>
        <w:t>нять его значение для жизни общества, уметь объяснить, почему историческая картина считалась самым высоким жанром произведений изобразительного искусства;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знать авторов, узнавать и уметь объяснять содержание таких картин, как «Последний день Помпеи» К. Брю</w:t>
      </w:r>
      <w:r w:rsidRPr="00A34C2D">
        <w:rPr>
          <w:rFonts w:ascii="Times New Roman" w:hAnsi="Times New Roman"/>
          <w:color w:val="000000"/>
          <w:sz w:val="28"/>
          <w:lang w:val="ru-RU"/>
        </w:rPr>
        <w:t>ллова, «Боярыня Морозова» и другие картины В. Сурикова, «Бурлаки на Волге» И. Репина;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иметь представление о развитии исторического жанра в творчестве отечественных художников ХХ в.;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уметь объяснять, почему произведения на библейские, мифологические темы, с</w:t>
      </w:r>
      <w:r w:rsidRPr="00A34C2D">
        <w:rPr>
          <w:rFonts w:ascii="Times New Roman" w:hAnsi="Times New Roman"/>
          <w:color w:val="000000"/>
          <w:sz w:val="28"/>
          <w:lang w:val="ru-RU"/>
        </w:rPr>
        <w:t>южеты об античных героях принято относить к историческому жанру;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узнавать и называть авторов таких произведений, как «Давид» Микеланджело, «Весна» С. Боттичелли;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знать характеристики основных этапов работы художника над тематической картиной: периода эскиз</w:t>
      </w:r>
      <w:r w:rsidRPr="00A34C2D">
        <w:rPr>
          <w:rFonts w:ascii="Times New Roman" w:hAnsi="Times New Roman"/>
          <w:color w:val="000000"/>
          <w:sz w:val="28"/>
          <w:lang w:val="ru-RU"/>
        </w:rPr>
        <w:t>ов, периода сбора материала и работы над этюдами, уточнения эскизов, этапов работы над основным холстом;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иметь опыт разработки композиции на выбранную историческую тему (художественный проект): сбор материала, работа над эскизами, работа над композицией.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Б</w:t>
      </w:r>
      <w:r w:rsidRPr="00A34C2D">
        <w:rPr>
          <w:rFonts w:ascii="Times New Roman" w:hAnsi="Times New Roman"/>
          <w:color w:val="000000"/>
          <w:sz w:val="28"/>
          <w:lang w:val="ru-RU"/>
        </w:rPr>
        <w:t>иблейские темы в изобразительном искусстве: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lastRenderedPageBreak/>
        <w:t>знать о значении библейских сюжетов в истории культуры и узнавать сюжеты Священной истории в произведениях искусства;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 xml:space="preserve">объяснять значение великих – вечных тем в искусстве на основе сюжетов Библии как «духовную </w:t>
      </w:r>
      <w:r w:rsidRPr="00A34C2D">
        <w:rPr>
          <w:rFonts w:ascii="Times New Roman" w:hAnsi="Times New Roman"/>
          <w:color w:val="000000"/>
          <w:sz w:val="28"/>
          <w:lang w:val="ru-RU"/>
        </w:rPr>
        <w:t>ось», соединяющую жизненные позиции разных поколений;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знать, объяснять содержание, узнавать произведения великих европейских художников на библейские темы, такие как «Сикстинская мадонна» Рафаэля, «Тайная вечеря» Леонардо да Винчи, «Возвращение блудного сы</w:t>
      </w:r>
      <w:r w:rsidRPr="00A34C2D">
        <w:rPr>
          <w:rFonts w:ascii="Times New Roman" w:hAnsi="Times New Roman"/>
          <w:color w:val="000000"/>
          <w:sz w:val="28"/>
          <w:lang w:val="ru-RU"/>
        </w:rPr>
        <w:t>на» и «Святое семейство» Рембрандта и другие произведения, в скульптуре «</w:t>
      </w:r>
      <w:proofErr w:type="spellStart"/>
      <w:r w:rsidRPr="00A34C2D">
        <w:rPr>
          <w:rFonts w:ascii="Times New Roman" w:hAnsi="Times New Roman"/>
          <w:color w:val="000000"/>
          <w:sz w:val="28"/>
          <w:lang w:val="ru-RU"/>
        </w:rPr>
        <w:t>Пьета</w:t>
      </w:r>
      <w:proofErr w:type="spellEnd"/>
      <w:r w:rsidRPr="00A34C2D">
        <w:rPr>
          <w:rFonts w:ascii="Times New Roman" w:hAnsi="Times New Roman"/>
          <w:color w:val="000000"/>
          <w:sz w:val="28"/>
          <w:lang w:val="ru-RU"/>
        </w:rPr>
        <w:t>» Микеланджело и других скульптурах;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знать о картинах на библейские темы в истории русского искусства;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уметь рассказывать о содержании знаменитых русских картин на библейские тем</w:t>
      </w:r>
      <w:r w:rsidRPr="00A34C2D">
        <w:rPr>
          <w:rFonts w:ascii="Times New Roman" w:hAnsi="Times New Roman"/>
          <w:color w:val="000000"/>
          <w:sz w:val="28"/>
          <w:lang w:val="ru-RU"/>
        </w:rPr>
        <w:t xml:space="preserve">ы, таких как «Явление Христа народу» А. Иванова, «Христос в пустыне» И. Крамского, «Тайная вечеря» Н. </w:t>
      </w:r>
      <w:proofErr w:type="spellStart"/>
      <w:r w:rsidRPr="00A34C2D">
        <w:rPr>
          <w:rFonts w:ascii="Times New Roman" w:hAnsi="Times New Roman"/>
          <w:color w:val="000000"/>
          <w:sz w:val="28"/>
          <w:lang w:val="ru-RU"/>
        </w:rPr>
        <w:t>Ге</w:t>
      </w:r>
      <w:proofErr w:type="spellEnd"/>
      <w:r w:rsidRPr="00A34C2D">
        <w:rPr>
          <w:rFonts w:ascii="Times New Roman" w:hAnsi="Times New Roman"/>
          <w:color w:val="000000"/>
          <w:sz w:val="28"/>
          <w:lang w:val="ru-RU"/>
        </w:rPr>
        <w:t>, «Христос и грешница» В. Поленова и других картин;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иметь представление о смысловом различии между иконой и картиной на библейские темы;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 xml:space="preserve">иметь знания о </w:t>
      </w:r>
      <w:r w:rsidRPr="00A34C2D">
        <w:rPr>
          <w:rFonts w:ascii="Times New Roman" w:hAnsi="Times New Roman"/>
          <w:color w:val="000000"/>
          <w:sz w:val="28"/>
          <w:lang w:val="ru-RU"/>
        </w:rPr>
        <w:t>русской иконописи, о великих русских иконописцах: Андрее Рублёве, Феофане Греке, Дионисии;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воспринимать искусство древнерусской иконописи как уникальное и высокое достижение отечественной культуры;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объяснять творческий и деятельный характер восприятия прои</w:t>
      </w:r>
      <w:r w:rsidRPr="00A34C2D">
        <w:rPr>
          <w:rFonts w:ascii="Times New Roman" w:hAnsi="Times New Roman"/>
          <w:color w:val="000000"/>
          <w:sz w:val="28"/>
          <w:lang w:val="ru-RU"/>
        </w:rPr>
        <w:t>зведений искусства на основе художественной культуры зрителя;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рассуждать о месте и значении изобразительного искусства в культуре, в жизни общества, в жизни человека.</w:t>
      </w:r>
    </w:p>
    <w:p w:rsidR="00BF54FC" w:rsidRPr="00A34C2D" w:rsidRDefault="00BF54FC">
      <w:pPr>
        <w:spacing w:after="0" w:line="264" w:lineRule="auto"/>
        <w:ind w:left="120"/>
        <w:jc w:val="both"/>
        <w:rPr>
          <w:lang w:val="ru-RU"/>
        </w:rPr>
      </w:pPr>
    </w:p>
    <w:p w:rsidR="00BF54FC" w:rsidRPr="00A34C2D" w:rsidRDefault="00821B2D">
      <w:pPr>
        <w:spacing w:after="0" w:line="264" w:lineRule="auto"/>
        <w:ind w:left="12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A34C2D">
        <w:rPr>
          <w:rFonts w:ascii="Times New Roman" w:hAnsi="Times New Roman"/>
          <w:b/>
          <w:color w:val="000000"/>
          <w:sz w:val="28"/>
          <w:lang w:val="ru-RU"/>
        </w:rPr>
        <w:t>7 классе</w:t>
      </w:r>
      <w:r w:rsidRPr="00A34C2D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</w:t>
      </w:r>
      <w:r w:rsidRPr="00A34C2D">
        <w:rPr>
          <w:rFonts w:ascii="Times New Roman" w:hAnsi="Times New Roman"/>
          <w:color w:val="000000"/>
          <w:sz w:val="28"/>
          <w:lang w:val="ru-RU"/>
        </w:rPr>
        <w:t>ьным темам программы по изобразительному искусству:</w:t>
      </w:r>
    </w:p>
    <w:p w:rsidR="00BF54FC" w:rsidRPr="00A34C2D" w:rsidRDefault="00821B2D">
      <w:pPr>
        <w:spacing w:after="0" w:line="264" w:lineRule="auto"/>
        <w:ind w:left="120"/>
        <w:jc w:val="both"/>
        <w:rPr>
          <w:lang w:val="ru-RU"/>
        </w:rPr>
      </w:pPr>
      <w:r w:rsidRPr="00A34C2D">
        <w:rPr>
          <w:rFonts w:ascii="Times New Roman" w:hAnsi="Times New Roman"/>
          <w:b/>
          <w:color w:val="000000"/>
          <w:sz w:val="28"/>
          <w:lang w:val="ru-RU"/>
        </w:rPr>
        <w:t>Модуль № 3 «Архитектура и дизайн»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характеризовать архитектуру и дизайн как конструктивные виды искусства, то есть искусства художественного построения предметно-пространственной среды жизни людей;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объясня</w:t>
      </w:r>
      <w:r w:rsidRPr="00A34C2D">
        <w:rPr>
          <w:rFonts w:ascii="Times New Roman" w:hAnsi="Times New Roman"/>
          <w:color w:val="000000"/>
          <w:sz w:val="28"/>
          <w:lang w:val="ru-RU"/>
        </w:rPr>
        <w:t>ть роль архитектуры и дизайна в построении предметно-пространственной среды жизнедеятельности человека;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рассуждать о влиянии предметно-пространственной среды на чувства, установки и поведение человека;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рассуждать о том, как предметно-пространственная среда</w:t>
      </w:r>
      <w:r w:rsidRPr="00A34C2D">
        <w:rPr>
          <w:rFonts w:ascii="Times New Roman" w:hAnsi="Times New Roman"/>
          <w:color w:val="000000"/>
          <w:sz w:val="28"/>
          <w:lang w:val="ru-RU"/>
        </w:rPr>
        <w:t xml:space="preserve"> организует деятельность человека и представления о самом себе;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lastRenderedPageBreak/>
        <w:t>объяснять ценность сохранения культурного наследия, выраженного в архитектуре, предметах труда и быта разных эпох.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Графический дизайн: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объяснять понятие формальной композиции и её значение как</w:t>
      </w:r>
      <w:r w:rsidRPr="00A34C2D">
        <w:rPr>
          <w:rFonts w:ascii="Times New Roman" w:hAnsi="Times New Roman"/>
          <w:color w:val="000000"/>
          <w:sz w:val="28"/>
          <w:lang w:val="ru-RU"/>
        </w:rPr>
        <w:t xml:space="preserve"> основы языка конструктивных искусств;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объяснять основные средства – требования к композиции;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уметь перечислять и объяснять основные типы формальной композиции;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составлять различные формальные композиции на плоскости в зависимости от поставленных задач;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вы</w:t>
      </w:r>
      <w:r w:rsidRPr="00A34C2D">
        <w:rPr>
          <w:rFonts w:ascii="Times New Roman" w:hAnsi="Times New Roman"/>
          <w:color w:val="000000"/>
          <w:sz w:val="28"/>
          <w:lang w:val="ru-RU"/>
        </w:rPr>
        <w:t>делять при творческом построении композиции листа композиционную доминанту;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составлять формальные композиции на выражение в них движения и статики;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осваивать навыки вариативности в ритмической организации листа;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 xml:space="preserve">объяснять роль цвета в конструктивных </w:t>
      </w:r>
      <w:r w:rsidRPr="00A34C2D">
        <w:rPr>
          <w:rFonts w:ascii="Times New Roman" w:hAnsi="Times New Roman"/>
          <w:color w:val="000000"/>
          <w:sz w:val="28"/>
          <w:lang w:val="ru-RU"/>
        </w:rPr>
        <w:t>искусствах;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различать технологию использования цвета в живописи и в конструктивных искусствах;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объяснять выражение «цветовой образ»;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применять цвет в графических композициях как акцент или доминанту, объединённые одним стилем;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определять шрифт как графичес</w:t>
      </w:r>
      <w:r w:rsidRPr="00A34C2D">
        <w:rPr>
          <w:rFonts w:ascii="Times New Roman" w:hAnsi="Times New Roman"/>
          <w:color w:val="000000"/>
          <w:sz w:val="28"/>
          <w:lang w:val="ru-RU"/>
        </w:rPr>
        <w:t>кий рисунок начертания букв, объединённых общим стилем, отвечающий законам художественной композиции;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соотносить особенности стилизации рисунка шрифта и содержание текста, различать «архитектуру» шрифта и особенности шрифтовых гарнитур, иметь опыт творческ</w:t>
      </w:r>
      <w:r w:rsidRPr="00A34C2D">
        <w:rPr>
          <w:rFonts w:ascii="Times New Roman" w:hAnsi="Times New Roman"/>
          <w:color w:val="000000"/>
          <w:sz w:val="28"/>
          <w:lang w:val="ru-RU"/>
        </w:rPr>
        <w:t>ого воплощения шрифтовой композиции (буквицы);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применять печатное слово, типографскую строку в качестве элементов графической композиции;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 xml:space="preserve">объяснять функции логотипа как представительского знака, эмблемы, торговой марки, различать шрифтовой и знаковый виды </w:t>
      </w:r>
      <w:r w:rsidRPr="00A34C2D">
        <w:rPr>
          <w:rFonts w:ascii="Times New Roman" w:hAnsi="Times New Roman"/>
          <w:color w:val="000000"/>
          <w:sz w:val="28"/>
          <w:lang w:val="ru-RU"/>
        </w:rPr>
        <w:t>логотипа, иметь практический опыт разработки логотипа на выбранную тему;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иметь творческий опыт построения композиции плаката, поздравительной открытки или рекламы на основе соединения текста и изображения;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иметь представление об искусстве конструирования к</w:t>
      </w:r>
      <w:r w:rsidRPr="00A34C2D">
        <w:rPr>
          <w:rFonts w:ascii="Times New Roman" w:hAnsi="Times New Roman"/>
          <w:color w:val="000000"/>
          <w:sz w:val="28"/>
          <w:lang w:val="ru-RU"/>
        </w:rPr>
        <w:t>ниги, дизайне журнала, иметь практический творческий опыт образного построения книжного и журнального разворотов в качестве графических композиций.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Социальное значение дизайна и архитектуры как среды жизни человека: 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иметь опыт построения объёмно-пространс</w:t>
      </w:r>
      <w:r w:rsidRPr="00A34C2D">
        <w:rPr>
          <w:rFonts w:ascii="Times New Roman" w:hAnsi="Times New Roman"/>
          <w:color w:val="000000"/>
          <w:sz w:val="28"/>
          <w:lang w:val="ru-RU"/>
        </w:rPr>
        <w:t xml:space="preserve">твенной композиции как макета архитектурного пространства в реальной жизни; 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уметь выполнять построение макета пространственно-объёмной композиции по его чертежу;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выявлять структуру различных типов зданий и характеризовать влияние объёмов и их сочетаний на</w:t>
      </w:r>
      <w:r w:rsidRPr="00A34C2D">
        <w:rPr>
          <w:rFonts w:ascii="Times New Roman" w:hAnsi="Times New Roman"/>
          <w:color w:val="000000"/>
          <w:sz w:val="28"/>
          <w:lang w:val="ru-RU"/>
        </w:rPr>
        <w:t xml:space="preserve"> образный характер постройки и её влияние на организацию жизнедеятельности людей;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знать о роли строительного материала в эволюции архитектурных конструкций и изменении облика архитектурных сооружений;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иметь представление, как в архитектуре проявляются миро</w:t>
      </w:r>
      <w:r w:rsidRPr="00A34C2D">
        <w:rPr>
          <w:rFonts w:ascii="Times New Roman" w:hAnsi="Times New Roman"/>
          <w:color w:val="000000"/>
          <w:sz w:val="28"/>
          <w:lang w:val="ru-RU"/>
        </w:rPr>
        <w:t>воззренческие изменения в жизни общества и как изменение архитектуры влияет на характер организации и жизнедеятельности людей;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иметь знания и опыт изображения особенностей архитектурно-художественных стилей разных эпох, выраженных в постройках общественных</w:t>
      </w:r>
      <w:r w:rsidRPr="00A34C2D">
        <w:rPr>
          <w:rFonts w:ascii="Times New Roman" w:hAnsi="Times New Roman"/>
          <w:color w:val="000000"/>
          <w:sz w:val="28"/>
          <w:lang w:val="ru-RU"/>
        </w:rPr>
        <w:t xml:space="preserve"> зданий, храмовой архитектуре и частном строительстве, в организации городской среды;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характеризовать архитектурные и градостроительные изменения в культуре новейшего времени, современный уровень развития технологий и материалов, рассуждать о социокультурн</w:t>
      </w:r>
      <w:r w:rsidRPr="00A34C2D">
        <w:rPr>
          <w:rFonts w:ascii="Times New Roman" w:hAnsi="Times New Roman"/>
          <w:color w:val="000000"/>
          <w:sz w:val="28"/>
          <w:lang w:val="ru-RU"/>
        </w:rPr>
        <w:t>ых противоречиях в организации современной городской среды и поисках путей их преодоления;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знать о значении сохранения исторического облика города для современной жизни, сохранения архитектурного наследия как важнейшего фактора исторической памяти и понима</w:t>
      </w:r>
      <w:r w:rsidRPr="00A34C2D">
        <w:rPr>
          <w:rFonts w:ascii="Times New Roman" w:hAnsi="Times New Roman"/>
          <w:color w:val="000000"/>
          <w:sz w:val="28"/>
          <w:lang w:val="ru-RU"/>
        </w:rPr>
        <w:t>ния своей идентичности;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определять понятие «городская среда»; рассматривать и объяснять планировку города как способ организации образа жизни людей;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знать различные виды планировки города, иметь опыт разработки построения городского пространства в виде мак</w:t>
      </w:r>
      <w:r w:rsidRPr="00A34C2D">
        <w:rPr>
          <w:rFonts w:ascii="Times New Roman" w:hAnsi="Times New Roman"/>
          <w:color w:val="000000"/>
          <w:sz w:val="28"/>
          <w:lang w:val="ru-RU"/>
        </w:rPr>
        <w:t>етной или графической схемы;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характеризовать эстетическое и экологическое взаимное сосуществование природы и архитектуры, иметь представление о традициях ландшафтно-парковой архитектуры и школах ландшафтного дизайна;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объяснять роль малой архитектуры и архи</w:t>
      </w:r>
      <w:r w:rsidRPr="00A34C2D">
        <w:rPr>
          <w:rFonts w:ascii="Times New Roman" w:hAnsi="Times New Roman"/>
          <w:color w:val="000000"/>
          <w:sz w:val="28"/>
          <w:lang w:val="ru-RU"/>
        </w:rPr>
        <w:t>тектурного дизайна в установке связи между человеком и архитектурой, в «проживании» городского пространства;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иметь представление о задачах соотношения функционального и образного в построении формы предметов, создаваемых людьми, видеть образ времени и хара</w:t>
      </w:r>
      <w:r w:rsidRPr="00A34C2D">
        <w:rPr>
          <w:rFonts w:ascii="Times New Roman" w:hAnsi="Times New Roman"/>
          <w:color w:val="000000"/>
          <w:sz w:val="28"/>
          <w:lang w:val="ru-RU"/>
        </w:rPr>
        <w:t>ктер жизнедеятельности человека в предметах его быта;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lastRenderedPageBreak/>
        <w:t>объяснять, в чём заключается взаимосвязь формы и материала при построении предметного мира, объяснять характер влияния цвета на восприятие человеком формы объектов архитектуры и дизайна;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 xml:space="preserve">иметь опыт </w:t>
      </w:r>
      <w:r w:rsidRPr="00A34C2D">
        <w:rPr>
          <w:rFonts w:ascii="Times New Roman" w:hAnsi="Times New Roman"/>
          <w:color w:val="000000"/>
          <w:sz w:val="28"/>
          <w:lang w:val="ru-RU"/>
        </w:rPr>
        <w:t>творческого проектирования интерьерного пространства для конкретных задач жизнедеятельности человека;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объяснять, как в одежде проявляются характер человека, его ценностные позиции и конкретные намерения действий, объяснять, что такое стиль в одежде;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 xml:space="preserve">иметь </w:t>
      </w:r>
      <w:r w:rsidRPr="00A34C2D">
        <w:rPr>
          <w:rFonts w:ascii="Times New Roman" w:hAnsi="Times New Roman"/>
          <w:color w:val="000000"/>
          <w:sz w:val="28"/>
          <w:lang w:val="ru-RU"/>
        </w:rPr>
        <w:t xml:space="preserve">представление об истории костюма в истории разных эпох, характеризовать понятие моды в одежде; 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объяснять, как в одежде проявляются социальный статус человека, его ценностные ориентации, мировоззренческие идеалы и характер деятельности;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иметь представление</w:t>
      </w:r>
      <w:r w:rsidRPr="00A34C2D">
        <w:rPr>
          <w:rFonts w:ascii="Times New Roman" w:hAnsi="Times New Roman"/>
          <w:color w:val="000000"/>
          <w:sz w:val="28"/>
          <w:lang w:val="ru-RU"/>
        </w:rPr>
        <w:t xml:space="preserve"> о конструкции костюма и применении законов композиции в проектировании одежды, ансамбле в костюме;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уметь рассуждать о характерных особенностях современной моды, сравнивать функциональные особенности современной одежды с традиционными функциями одежды прош</w:t>
      </w:r>
      <w:r w:rsidRPr="00A34C2D">
        <w:rPr>
          <w:rFonts w:ascii="Times New Roman" w:hAnsi="Times New Roman"/>
          <w:color w:val="000000"/>
          <w:sz w:val="28"/>
          <w:lang w:val="ru-RU"/>
        </w:rPr>
        <w:t>лых эпох;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иметь опыт выполнения практических творческих эскизов по теме «Дизайн современной одежды», создания эскизов молодёжной одежды для разных жизненных задач (спортивной, праздничной, повседневной и других);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различать задачи искусства театрального гри</w:t>
      </w:r>
      <w:r w:rsidRPr="00A34C2D">
        <w:rPr>
          <w:rFonts w:ascii="Times New Roman" w:hAnsi="Times New Roman"/>
          <w:color w:val="000000"/>
          <w:sz w:val="28"/>
          <w:lang w:val="ru-RU"/>
        </w:rPr>
        <w:t>ма и бытового макияжа, иметь представление об имидж-дизайне, его задачах и социальном бытовании, иметь опыт создания эскизов для макияжа театральных образов и опыт бытового макияжа, определять эстетические и этические границы применения макияжа и стилистик</w:t>
      </w:r>
      <w:r w:rsidRPr="00A34C2D">
        <w:rPr>
          <w:rFonts w:ascii="Times New Roman" w:hAnsi="Times New Roman"/>
          <w:color w:val="000000"/>
          <w:sz w:val="28"/>
          <w:lang w:val="ru-RU"/>
        </w:rPr>
        <w:t>и причёски в повседневном быту.</w:t>
      </w:r>
    </w:p>
    <w:p w:rsidR="00BF54FC" w:rsidRPr="00A34C2D" w:rsidRDefault="00BF54FC">
      <w:pPr>
        <w:spacing w:after="0" w:line="264" w:lineRule="auto"/>
        <w:ind w:left="120"/>
        <w:jc w:val="both"/>
        <w:rPr>
          <w:lang w:val="ru-RU"/>
        </w:rPr>
      </w:pPr>
    </w:p>
    <w:p w:rsidR="00BF54FC" w:rsidRPr="00A34C2D" w:rsidRDefault="00821B2D">
      <w:pPr>
        <w:spacing w:after="0" w:line="264" w:lineRule="auto"/>
        <w:ind w:left="12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 xml:space="preserve">По результатам реализации </w:t>
      </w:r>
      <w:r w:rsidRPr="00A34C2D">
        <w:rPr>
          <w:rFonts w:ascii="Times New Roman" w:hAnsi="Times New Roman"/>
          <w:b/>
          <w:color w:val="000000"/>
          <w:sz w:val="28"/>
          <w:lang w:val="ru-RU"/>
        </w:rPr>
        <w:t>вариативного модуля</w:t>
      </w:r>
      <w:r w:rsidRPr="00A34C2D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искусству.</w:t>
      </w:r>
    </w:p>
    <w:p w:rsidR="00BF54FC" w:rsidRPr="00A34C2D" w:rsidRDefault="00821B2D">
      <w:pPr>
        <w:spacing w:after="0" w:line="264" w:lineRule="auto"/>
        <w:ind w:left="120"/>
        <w:jc w:val="both"/>
        <w:rPr>
          <w:lang w:val="ru-RU"/>
        </w:rPr>
      </w:pPr>
      <w:r w:rsidRPr="00A34C2D">
        <w:rPr>
          <w:rFonts w:ascii="Times New Roman" w:hAnsi="Times New Roman"/>
          <w:b/>
          <w:color w:val="000000"/>
          <w:sz w:val="28"/>
          <w:lang w:val="ru-RU"/>
        </w:rPr>
        <w:t>Модуль № 4 «Изображение в синтетических, экранных видах искусства</w:t>
      </w:r>
      <w:r w:rsidRPr="00A34C2D">
        <w:rPr>
          <w:rFonts w:ascii="Times New Roman" w:hAnsi="Times New Roman"/>
          <w:b/>
          <w:color w:val="000000"/>
          <w:sz w:val="28"/>
          <w:lang w:val="ru-RU"/>
        </w:rPr>
        <w:t xml:space="preserve"> и художественная фотография» (вариативный)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знать о синтетической природе – коллективности творческого процесса в синтетических искусствах, синтезирующих выразительные средства разных видов художественного творчества;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понимать и характеризовать роль визуал</w:t>
      </w:r>
      <w:r w:rsidRPr="00A34C2D">
        <w:rPr>
          <w:rFonts w:ascii="Times New Roman" w:hAnsi="Times New Roman"/>
          <w:color w:val="000000"/>
          <w:sz w:val="28"/>
          <w:lang w:val="ru-RU"/>
        </w:rPr>
        <w:t>ьного образа в синтетических искусствах;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иметь представление о влиянии развития технологий на появление новых видов художественного творчества и их развитии параллельно с традиционными видами искусства.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lastRenderedPageBreak/>
        <w:t>Художник и искусство театра: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иметь представление об и</w:t>
      </w:r>
      <w:r w:rsidRPr="00A34C2D">
        <w:rPr>
          <w:rFonts w:ascii="Times New Roman" w:hAnsi="Times New Roman"/>
          <w:color w:val="000000"/>
          <w:sz w:val="28"/>
          <w:lang w:val="ru-RU"/>
        </w:rPr>
        <w:t>стории развития театра и жанровом многообразии театральных представлений;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знать о роли художника и видах профессиональной художнической деятельности в современном театре;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иметь представление о сценографии и символическом характере сценического образа;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пони</w:t>
      </w:r>
      <w:r w:rsidRPr="00A34C2D">
        <w:rPr>
          <w:rFonts w:ascii="Times New Roman" w:hAnsi="Times New Roman"/>
          <w:color w:val="000000"/>
          <w:sz w:val="28"/>
          <w:lang w:val="ru-RU"/>
        </w:rPr>
        <w:t>мать различие между бытовым костюмом в жизни и сценическим костюмом театрального персонажа, воплощающим характер героя и его эпоху в единстве всего стилистического образа спектакля;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иметь представление о творчестве наиболее известных художников-постановщик</w:t>
      </w:r>
      <w:r w:rsidRPr="00A34C2D">
        <w:rPr>
          <w:rFonts w:ascii="Times New Roman" w:hAnsi="Times New Roman"/>
          <w:color w:val="000000"/>
          <w:sz w:val="28"/>
          <w:lang w:val="ru-RU"/>
        </w:rPr>
        <w:t xml:space="preserve">ов в истории отечественного искусства (эскизы костюмов и декораций в творчестве К. Коровина, И. </w:t>
      </w:r>
      <w:proofErr w:type="spellStart"/>
      <w:r w:rsidRPr="00A34C2D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A34C2D">
        <w:rPr>
          <w:rFonts w:ascii="Times New Roman" w:hAnsi="Times New Roman"/>
          <w:color w:val="000000"/>
          <w:sz w:val="28"/>
          <w:lang w:val="ru-RU"/>
        </w:rPr>
        <w:t>, А. Головина и других художников);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 xml:space="preserve">иметь практический опыт создания эскизов оформления спектакля по выбранной пьесе, иметь применять полученные знания </w:t>
      </w:r>
      <w:r w:rsidRPr="00A34C2D">
        <w:rPr>
          <w:rFonts w:ascii="Times New Roman" w:hAnsi="Times New Roman"/>
          <w:color w:val="000000"/>
          <w:sz w:val="28"/>
          <w:lang w:val="ru-RU"/>
        </w:rPr>
        <w:t>при постановке школьного спектакля;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объяснять ведущую роль художника кукольного спектакля как соавтора режиссёра и актёра в процессе создания образа персонажа;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иметь практический навык игрового одушевления куклы из простых бытовых предметов;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понимать необх</w:t>
      </w:r>
      <w:r w:rsidRPr="00A34C2D">
        <w:rPr>
          <w:rFonts w:ascii="Times New Roman" w:hAnsi="Times New Roman"/>
          <w:color w:val="000000"/>
          <w:sz w:val="28"/>
          <w:lang w:val="ru-RU"/>
        </w:rPr>
        <w:t>одимость зрительских знаний и умений – обладания зрительской культурой для восприятия произведений художественного творчества и понимания их значения в интерпретации явлений жизни.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Художественная фотография: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иметь представление о рождении и истории фотогра</w:t>
      </w:r>
      <w:r w:rsidRPr="00A34C2D">
        <w:rPr>
          <w:rFonts w:ascii="Times New Roman" w:hAnsi="Times New Roman"/>
          <w:color w:val="000000"/>
          <w:sz w:val="28"/>
          <w:lang w:val="ru-RU"/>
        </w:rPr>
        <w:t>фии, о соотношении прогресса технологий и развитии искусства запечатления реальности в зримых образах;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уметь объяснять понятия «длительность экспозиции», «выдержка», «диафрагма»;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иметь навыки фотографирования и обработки цифровых фотографий с помощью компь</w:t>
      </w:r>
      <w:r w:rsidRPr="00A34C2D">
        <w:rPr>
          <w:rFonts w:ascii="Times New Roman" w:hAnsi="Times New Roman"/>
          <w:color w:val="000000"/>
          <w:sz w:val="28"/>
          <w:lang w:val="ru-RU"/>
        </w:rPr>
        <w:t>ютерных графических редакторов;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уметь объяснять значение фотографий «</w:t>
      </w:r>
      <w:proofErr w:type="spellStart"/>
      <w:r w:rsidRPr="00A34C2D">
        <w:rPr>
          <w:rFonts w:ascii="Times New Roman" w:hAnsi="Times New Roman"/>
          <w:color w:val="000000"/>
          <w:sz w:val="28"/>
          <w:lang w:val="ru-RU"/>
        </w:rPr>
        <w:t>Родиноведения</w:t>
      </w:r>
      <w:proofErr w:type="spellEnd"/>
      <w:r w:rsidRPr="00A34C2D">
        <w:rPr>
          <w:rFonts w:ascii="Times New Roman" w:hAnsi="Times New Roman"/>
          <w:color w:val="000000"/>
          <w:sz w:val="28"/>
          <w:lang w:val="ru-RU"/>
        </w:rPr>
        <w:t>» С.М. Прокудина-Горского для современных представлений об истории жизни в нашей стране;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различать и характеризовать различные жанры художественной фотографии;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объяснять роль</w:t>
      </w:r>
      <w:r w:rsidRPr="00A34C2D">
        <w:rPr>
          <w:rFonts w:ascii="Times New Roman" w:hAnsi="Times New Roman"/>
          <w:color w:val="000000"/>
          <w:sz w:val="28"/>
          <w:lang w:val="ru-RU"/>
        </w:rPr>
        <w:t xml:space="preserve"> света как художественного средства в искусстве фотографии;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lastRenderedPageBreak/>
        <w:t>понимать, как в художественной фотографии проявляются средства выразительности изобразительного искусства, и стремиться к их применению в своей практике фотографирования;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иметь опыт наблюдения и х</w:t>
      </w:r>
      <w:r w:rsidRPr="00A34C2D">
        <w:rPr>
          <w:rFonts w:ascii="Times New Roman" w:hAnsi="Times New Roman"/>
          <w:color w:val="000000"/>
          <w:sz w:val="28"/>
          <w:lang w:val="ru-RU"/>
        </w:rPr>
        <w:t>удожественно-эстетического анализа художественных фотографий известных профессиональных мастеров фотографии;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иметь опыт применения знаний о художественно-образных критериях к композиции кадра при самостоятельном фотографировании окружающей жизни;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развивать</w:t>
      </w:r>
      <w:r w:rsidRPr="00A34C2D">
        <w:rPr>
          <w:rFonts w:ascii="Times New Roman" w:hAnsi="Times New Roman"/>
          <w:color w:val="000000"/>
          <w:sz w:val="28"/>
          <w:lang w:val="ru-RU"/>
        </w:rPr>
        <w:t xml:space="preserve"> опыт художественного наблюдения жизни, проявлять познавательный интерес и внимание к окружающему миру, к людям;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уметь объяснять разницу в содержании искусства живописной картины, графического рисунка и фотоснимка, возможности их одновременного существован</w:t>
      </w:r>
      <w:r w:rsidRPr="00A34C2D">
        <w:rPr>
          <w:rFonts w:ascii="Times New Roman" w:hAnsi="Times New Roman"/>
          <w:color w:val="000000"/>
          <w:sz w:val="28"/>
          <w:lang w:val="ru-RU"/>
        </w:rPr>
        <w:t>ия и актуальности в современной художественной культуре;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понимать значение репортажного жанра, роли журналистов-фотографов в истории ХХ в. и современном мире;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</w:t>
      </w:r>
      <w:proofErr w:type="spellStart"/>
      <w:r w:rsidRPr="00A34C2D">
        <w:rPr>
          <w:rFonts w:ascii="Times New Roman" w:hAnsi="Times New Roman"/>
          <w:color w:val="000000"/>
          <w:sz w:val="28"/>
          <w:lang w:val="ru-RU"/>
        </w:rPr>
        <w:t>фототворчестве</w:t>
      </w:r>
      <w:proofErr w:type="spellEnd"/>
      <w:r w:rsidRPr="00A34C2D">
        <w:rPr>
          <w:rFonts w:ascii="Times New Roman" w:hAnsi="Times New Roman"/>
          <w:color w:val="000000"/>
          <w:sz w:val="28"/>
          <w:lang w:val="ru-RU"/>
        </w:rPr>
        <w:t xml:space="preserve"> А. Родченко, о </w:t>
      </w:r>
      <w:proofErr w:type="spellStart"/>
      <w:proofErr w:type="gramStart"/>
      <w:r w:rsidRPr="00A34C2D">
        <w:rPr>
          <w:rFonts w:ascii="Times New Roman" w:hAnsi="Times New Roman"/>
          <w:color w:val="000000"/>
          <w:sz w:val="28"/>
          <w:lang w:val="ru-RU"/>
        </w:rPr>
        <w:t>том,как</w:t>
      </w:r>
      <w:proofErr w:type="spellEnd"/>
      <w:proofErr w:type="gramEnd"/>
      <w:r w:rsidRPr="00A34C2D">
        <w:rPr>
          <w:rFonts w:ascii="Times New Roman" w:hAnsi="Times New Roman"/>
          <w:color w:val="000000"/>
          <w:sz w:val="28"/>
          <w:lang w:val="ru-RU"/>
        </w:rPr>
        <w:t xml:space="preserve"> его фотографии выражают образ эпохи, </w:t>
      </w:r>
      <w:r w:rsidRPr="00A34C2D">
        <w:rPr>
          <w:rFonts w:ascii="Times New Roman" w:hAnsi="Times New Roman"/>
          <w:color w:val="000000"/>
          <w:sz w:val="28"/>
          <w:lang w:val="ru-RU"/>
        </w:rPr>
        <w:t>его авторскую позицию, и о влиянии его фотографий на стиль эпохи;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иметь навыки компьютерной обработки и преобразования фотографий.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Изображение и искусство кино: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иметь представление об этапах в истории кино и его эволюции как искусства;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уметь объяснять, поч</w:t>
      </w:r>
      <w:r w:rsidRPr="00A34C2D">
        <w:rPr>
          <w:rFonts w:ascii="Times New Roman" w:hAnsi="Times New Roman"/>
          <w:color w:val="000000"/>
          <w:sz w:val="28"/>
          <w:lang w:val="ru-RU"/>
        </w:rPr>
        <w:t>ему экранное время и всё изображаемое в фильме, являясь условностью, формирует у людей восприятие реального мира;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иметь представление об экранных искусствах как монтаже композиционно построенных кадров;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 xml:space="preserve">знать и объяснять, в чём состоит работа </w:t>
      </w:r>
      <w:r w:rsidRPr="00A34C2D">
        <w:rPr>
          <w:rFonts w:ascii="Times New Roman" w:hAnsi="Times New Roman"/>
          <w:color w:val="000000"/>
          <w:sz w:val="28"/>
          <w:lang w:val="ru-RU"/>
        </w:rPr>
        <w:t>художника-постановщика и специалистов его команды художников в период подготовки и съёмки игрового фильма;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объяснять роль видео в современной бытовой культуре;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иметь опыт создания видеоролика, осваивать основные этапы создания видеоролика и планировать сво</w:t>
      </w:r>
      <w:r w:rsidRPr="00A34C2D">
        <w:rPr>
          <w:rFonts w:ascii="Times New Roman" w:hAnsi="Times New Roman"/>
          <w:color w:val="000000"/>
          <w:sz w:val="28"/>
          <w:lang w:val="ru-RU"/>
        </w:rPr>
        <w:t>ю работу по созданию видеоролика;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понимать различие задач при создании видеороликов разных жанров: видеорепортажа, игрового короткометражного фильма, социальной рекламы, анимационного фильма, музыкального клипа, документального фильма;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иметь начальные навы</w:t>
      </w:r>
      <w:r w:rsidRPr="00A34C2D">
        <w:rPr>
          <w:rFonts w:ascii="Times New Roman" w:hAnsi="Times New Roman"/>
          <w:color w:val="000000"/>
          <w:sz w:val="28"/>
          <w:lang w:val="ru-RU"/>
        </w:rPr>
        <w:t>ки практической работы по видеомонтажу на основе соответствующих компьютерных программ;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иметь навык критического осмысления качества снятых роликов;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lastRenderedPageBreak/>
        <w:t>иметь знания по истории мультипликации и уметь приводить примеры использования электронно-цифровых технолог</w:t>
      </w:r>
      <w:r w:rsidRPr="00A34C2D">
        <w:rPr>
          <w:rFonts w:ascii="Times New Roman" w:hAnsi="Times New Roman"/>
          <w:color w:val="000000"/>
          <w:sz w:val="28"/>
          <w:lang w:val="ru-RU"/>
        </w:rPr>
        <w:t>ий в современном игровом кинематографе;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иметь опыт анализа художественного образа и средств его достижения в лучших отечественных мультфильмах; осознавать многообразие подходов, поэзию и уникальность художественных образов отечественной мультипликации;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осв</w:t>
      </w:r>
      <w:r w:rsidRPr="00A34C2D">
        <w:rPr>
          <w:rFonts w:ascii="Times New Roman" w:hAnsi="Times New Roman"/>
          <w:color w:val="000000"/>
          <w:sz w:val="28"/>
          <w:lang w:val="ru-RU"/>
        </w:rPr>
        <w:t>аивать опыт создания компьютерной анимации в выбранной технике и в соответствующей компьютерной программе;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иметь опыт совместной творческой коллективной работы по созданию анимационного фильма.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Изобразительное искусство на телевидении: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объяснять особую рол</w:t>
      </w:r>
      <w:r w:rsidRPr="00A34C2D">
        <w:rPr>
          <w:rFonts w:ascii="Times New Roman" w:hAnsi="Times New Roman"/>
          <w:color w:val="000000"/>
          <w:sz w:val="28"/>
          <w:lang w:val="ru-RU"/>
        </w:rPr>
        <w:t>ь и функции телевидения в жизни общества как экранного искусства и средства массовой информации, художественного и научного просвещения, развлечения и организации досуга;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знать о создателе телевидения – русском инженере Владимире Зворыкине;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осознавать роль</w:t>
      </w:r>
      <w:r w:rsidRPr="00A34C2D">
        <w:rPr>
          <w:rFonts w:ascii="Times New Roman" w:hAnsi="Times New Roman"/>
          <w:color w:val="000000"/>
          <w:sz w:val="28"/>
          <w:lang w:val="ru-RU"/>
        </w:rPr>
        <w:t xml:space="preserve"> телевидения в превращении мира в единое информационное пространство;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иметь представление о многих направлениях деятельности и профессиях художника на телевидении;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 xml:space="preserve">применять полученные знания и опыт творчества в работе школьного телевидения и студии </w:t>
      </w:r>
      <w:r w:rsidRPr="00A34C2D">
        <w:rPr>
          <w:rFonts w:ascii="Times New Roman" w:hAnsi="Times New Roman"/>
          <w:color w:val="000000"/>
          <w:sz w:val="28"/>
          <w:lang w:val="ru-RU"/>
        </w:rPr>
        <w:t>мультимедиа;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понимать образовательные задачи зрительской культуры и необходимость зрительских умений;</w:t>
      </w:r>
    </w:p>
    <w:p w:rsidR="00BF54FC" w:rsidRPr="00A34C2D" w:rsidRDefault="00821B2D">
      <w:pPr>
        <w:spacing w:after="0" w:line="264" w:lineRule="auto"/>
        <w:ind w:firstLine="600"/>
        <w:jc w:val="both"/>
        <w:rPr>
          <w:lang w:val="ru-RU"/>
        </w:rPr>
      </w:pPr>
      <w:r w:rsidRPr="00A34C2D">
        <w:rPr>
          <w:rFonts w:ascii="Times New Roman" w:hAnsi="Times New Roman"/>
          <w:color w:val="000000"/>
          <w:sz w:val="28"/>
          <w:lang w:val="ru-RU"/>
        </w:rPr>
        <w:t>осознавать значение художественной культуры для личностного духовно-нравственного развития и самореализации, определять место и роль художественной деятел</w:t>
      </w:r>
      <w:r w:rsidRPr="00A34C2D">
        <w:rPr>
          <w:rFonts w:ascii="Times New Roman" w:hAnsi="Times New Roman"/>
          <w:color w:val="000000"/>
          <w:sz w:val="28"/>
          <w:lang w:val="ru-RU"/>
        </w:rPr>
        <w:t>ьности в своей жизни и в жизни общества.</w:t>
      </w:r>
    </w:p>
    <w:p w:rsidR="00BF54FC" w:rsidRPr="00A34C2D" w:rsidRDefault="00821B2D">
      <w:pPr>
        <w:spacing w:after="0" w:line="264" w:lineRule="auto"/>
        <w:ind w:left="120"/>
        <w:jc w:val="both"/>
        <w:rPr>
          <w:lang w:val="ru-RU"/>
        </w:rPr>
      </w:pPr>
      <w:r w:rsidRPr="00A34C2D">
        <w:rPr>
          <w:rFonts w:ascii="Times New Roman" w:hAnsi="Times New Roman"/>
          <w:b/>
          <w:color w:val="000000"/>
          <w:sz w:val="28"/>
          <w:lang w:val="ru-RU"/>
        </w:rPr>
        <w:t>​</w:t>
      </w:r>
    </w:p>
    <w:p w:rsidR="00BF54FC" w:rsidRPr="00A34C2D" w:rsidRDefault="00BF54FC">
      <w:pPr>
        <w:rPr>
          <w:lang w:val="ru-RU"/>
        </w:rPr>
        <w:sectPr w:rsidR="00BF54FC" w:rsidRPr="00A34C2D">
          <w:pgSz w:w="11906" w:h="16383"/>
          <w:pgMar w:top="1134" w:right="850" w:bottom="1134" w:left="1701" w:header="720" w:footer="720" w:gutter="0"/>
          <w:cols w:space="720"/>
        </w:sectPr>
      </w:pPr>
    </w:p>
    <w:p w:rsidR="00BF54FC" w:rsidRPr="00A34C2D" w:rsidRDefault="00821B2D">
      <w:pPr>
        <w:spacing w:after="0"/>
        <w:ind w:left="120"/>
        <w:rPr>
          <w:lang w:val="ru-RU"/>
        </w:rPr>
      </w:pPr>
      <w:bookmarkStart w:id="11" w:name="block-10473263"/>
      <w:bookmarkEnd w:id="8"/>
      <w:r w:rsidRPr="00A34C2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ТЕМАТИЧЕСКОЕ ПЛАНИРОВАНИЕ </w:t>
      </w:r>
    </w:p>
    <w:p w:rsidR="00BF54FC" w:rsidRPr="00A34C2D" w:rsidRDefault="00821B2D">
      <w:pPr>
        <w:spacing w:after="0"/>
        <w:ind w:left="120"/>
        <w:rPr>
          <w:lang w:val="ru-RU"/>
        </w:rPr>
      </w:pPr>
      <w:r w:rsidRPr="00A34C2D">
        <w:rPr>
          <w:rFonts w:ascii="Times New Roman" w:hAnsi="Times New Roman"/>
          <w:b/>
          <w:color w:val="000000"/>
          <w:sz w:val="28"/>
          <w:lang w:val="ru-RU"/>
        </w:rPr>
        <w:t xml:space="preserve"> 5 КЛАСС. МОДУЛЬ «ДЕКОРАТИВНО-ПРИКЛАДНОЕ И НАРОДНОЕ ИСКУССТВО»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BF54FC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54FC" w:rsidRDefault="00821B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F54FC" w:rsidRDefault="00BF54FC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54FC" w:rsidRDefault="00821B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F54FC" w:rsidRDefault="00BF54F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F54FC" w:rsidRDefault="00821B2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54FC" w:rsidRDefault="00821B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F54FC" w:rsidRDefault="00BF54FC">
            <w:pPr>
              <w:spacing w:after="0"/>
              <w:ind w:left="135"/>
            </w:pPr>
          </w:p>
        </w:tc>
      </w:tr>
      <w:tr w:rsidR="00BF54F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54FC" w:rsidRDefault="00BF54F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54FC" w:rsidRDefault="00BF54FC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F54FC" w:rsidRDefault="00821B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F54FC" w:rsidRDefault="00BF54FC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F54FC" w:rsidRDefault="00821B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F54FC" w:rsidRDefault="00BF54FC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F54FC" w:rsidRDefault="00821B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F54FC" w:rsidRDefault="00BF54F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54FC" w:rsidRDefault="00BF54FC"/>
        </w:tc>
      </w:tr>
      <w:tr w:rsidR="00BF54F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F54FC" w:rsidRDefault="00821B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F54FC" w:rsidRDefault="00821B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F54FC" w:rsidRDefault="00821B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F54FC" w:rsidRDefault="00BF54F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F54FC" w:rsidRDefault="00BF54F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F54FC" w:rsidRDefault="00BF54FC">
            <w:pPr>
              <w:spacing w:after="0"/>
              <w:ind w:left="135"/>
            </w:pPr>
          </w:p>
        </w:tc>
      </w:tr>
      <w:tr w:rsidR="00BF54F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F54FC" w:rsidRDefault="00821B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F54FC" w:rsidRDefault="00821B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F54FC" w:rsidRDefault="00A3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  <w:r w:rsidR="00821B2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F54FC" w:rsidRDefault="00BF54F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F54FC" w:rsidRDefault="00BF54F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F54FC" w:rsidRDefault="00BF54FC">
            <w:pPr>
              <w:spacing w:after="0"/>
              <w:ind w:left="135"/>
            </w:pPr>
          </w:p>
        </w:tc>
      </w:tr>
      <w:tr w:rsidR="00BF54F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F54FC" w:rsidRDefault="00821B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F54FC" w:rsidRPr="00A34C2D" w:rsidRDefault="00821B2D">
            <w:pPr>
              <w:spacing w:after="0"/>
              <w:ind w:left="135"/>
              <w:rPr>
                <w:lang w:val="ru-RU"/>
              </w:rPr>
            </w:pPr>
            <w:r w:rsidRPr="00A34C2D">
              <w:rPr>
                <w:rFonts w:ascii="Times New Roman" w:hAnsi="Times New Roman"/>
                <w:color w:val="000000"/>
                <w:sz w:val="24"/>
                <w:lang w:val="ru-RU"/>
              </w:rPr>
              <w:t>Связь времен в народном искусстве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F54FC" w:rsidRDefault="00821B2D">
            <w:pPr>
              <w:spacing w:after="0"/>
              <w:ind w:left="135"/>
              <w:jc w:val="center"/>
            </w:pPr>
            <w:r w:rsidRPr="00A34C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A34C2D">
              <w:rPr>
                <w:rFonts w:ascii="Times New Roman" w:hAnsi="Times New Roman"/>
                <w:color w:val="000000"/>
                <w:sz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F54FC" w:rsidRDefault="00BF54F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F54FC" w:rsidRDefault="00BF54F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F54FC" w:rsidRDefault="00BF54FC">
            <w:pPr>
              <w:spacing w:after="0"/>
              <w:ind w:left="135"/>
            </w:pPr>
          </w:p>
        </w:tc>
      </w:tr>
      <w:tr w:rsidR="00BF54F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F54FC" w:rsidRDefault="00821B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F54FC" w:rsidRDefault="00821B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F54FC" w:rsidRDefault="00A3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  <w:r w:rsidR="00821B2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F54FC" w:rsidRDefault="00BF54F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F54FC" w:rsidRDefault="00BF54F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F54FC" w:rsidRDefault="00BF54FC">
            <w:pPr>
              <w:spacing w:after="0"/>
              <w:ind w:left="135"/>
            </w:pPr>
          </w:p>
        </w:tc>
      </w:tr>
      <w:tr w:rsidR="00BF54F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BF54FC" w:rsidRDefault="00821B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F54FC" w:rsidRPr="00A34C2D" w:rsidRDefault="00821B2D">
            <w:pPr>
              <w:spacing w:after="0"/>
              <w:ind w:left="135"/>
              <w:rPr>
                <w:lang w:val="ru-RU"/>
              </w:rPr>
            </w:pPr>
            <w:r w:rsidRPr="00A34C2D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искусство в современном мире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BF54FC" w:rsidRDefault="00821B2D">
            <w:pPr>
              <w:spacing w:after="0"/>
              <w:ind w:left="135"/>
              <w:jc w:val="center"/>
            </w:pPr>
            <w:r w:rsidRPr="00A34C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A34C2D">
              <w:rPr>
                <w:rFonts w:ascii="Times New Roman" w:hAnsi="Times New Roman"/>
                <w:color w:val="000000"/>
                <w:sz w:val="24"/>
              </w:rPr>
              <w:t>3,5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F54FC" w:rsidRDefault="00BF54F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F54FC" w:rsidRDefault="00BF54F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F54FC" w:rsidRDefault="00BF54FC">
            <w:pPr>
              <w:spacing w:after="0"/>
              <w:ind w:left="135"/>
            </w:pPr>
          </w:p>
        </w:tc>
      </w:tr>
      <w:tr w:rsidR="00BF54F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F54FC" w:rsidRPr="00A34C2D" w:rsidRDefault="00821B2D">
            <w:pPr>
              <w:spacing w:after="0"/>
              <w:ind w:left="135"/>
              <w:rPr>
                <w:lang w:val="ru-RU"/>
              </w:rPr>
            </w:pPr>
            <w:r w:rsidRPr="00A34C2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BF54FC" w:rsidRDefault="00821B2D">
            <w:pPr>
              <w:spacing w:after="0"/>
              <w:ind w:left="135"/>
              <w:jc w:val="center"/>
            </w:pPr>
            <w:r w:rsidRPr="00A34C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A34C2D">
              <w:rPr>
                <w:rFonts w:ascii="Times New Roman" w:hAnsi="Times New Roman"/>
                <w:color w:val="000000"/>
                <w:sz w:val="24"/>
              </w:rPr>
              <w:t>16,5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BF54FC" w:rsidRDefault="00821B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BF54FC" w:rsidRDefault="00821B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BF54FC" w:rsidRDefault="00BF54FC"/>
        </w:tc>
      </w:tr>
    </w:tbl>
    <w:p w:rsidR="00BF54FC" w:rsidRDefault="00BF54FC">
      <w:pPr>
        <w:sectPr w:rsidR="00BF54F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F54FC" w:rsidRPr="00A34C2D" w:rsidRDefault="00821B2D">
      <w:pPr>
        <w:spacing w:after="0"/>
        <w:ind w:left="120"/>
        <w:rPr>
          <w:lang w:val="ru-RU"/>
        </w:rPr>
      </w:pPr>
      <w:r w:rsidRPr="00A34C2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6 КЛАСС. МОДУЛЬ «ЖИВОПИСЬ, ГРАФИКА, СКУЛЬПТУРА»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662"/>
      </w:tblGrid>
      <w:tr w:rsidR="00BF54FC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54FC" w:rsidRDefault="00821B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F54FC" w:rsidRDefault="00BF54FC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54FC" w:rsidRDefault="00821B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F54FC" w:rsidRDefault="00BF54F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F54FC" w:rsidRDefault="00821B2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54FC" w:rsidRDefault="00821B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F54FC" w:rsidRDefault="00BF54FC">
            <w:pPr>
              <w:spacing w:after="0"/>
              <w:ind w:left="135"/>
            </w:pPr>
          </w:p>
        </w:tc>
      </w:tr>
      <w:tr w:rsidR="00BF54F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54FC" w:rsidRDefault="00BF54F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54FC" w:rsidRDefault="00BF54FC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F54FC" w:rsidRDefault="00821B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F54FC" w:rsidRDefault="00BF54FC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BF54FC" w:rsidRDefault="00821B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F54FC" w:rsidRDefault="00BF54FC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BF54FC" w:rsidRDefault="00821B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F54FC" w:rsidRDefault="00BF54F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54FC" w:rsidRDefault="00BF54FC"/>
        </w:tc>
      </w:tr>
      <w:tr w:rsidR="00BF54FC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BF54FC" w:rsidRDefault="00821B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54FC" w:rsidRPr="00A34C2D" w:rsidRDefault="00821B2D">
            <w:pPr>
              <w:spacing w:after="0"/>
              <w:ind w:left="135"/>
              <w:rPr>
                <w:lang w:val="ru-RU"/>
              </w:rPr>
            </w:pPr>
            <w:r w:rsidRPr="00A34C2D">
              <w:rPr>
                <w:rFonts w:ascii="Times New Roman" w:hAnsi="Times New Roman"/>
                <w:color w:val="000000"/>
                <w:sz w:val="24"/>
                <w:lang w:val="ru-RU"/>
              </w:rPr>
              <w:t>Виды изобразительного искусства и основы образного языка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F54FC" w:rsidRDefault="00821B2D">
            <w:pPr>
              <w:spacing w:after="0"/>
              <w:ind w:left="135"/>
              <w:jc w:val="center"/>
            </w:pPr>
            <w:r w:rsidRPr="00A34C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A34C2D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BF54FC" w:rsidRDefault="00BF54FC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BF54FC" w:rsidRDefault="00BF54FC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BF54FC" w:rsidRDefault="00BF54FC">
            <w:pPr>
              <w:spacing w:after="0"/>
              <w:ind w:left="135"/>
            </w:pPr>
          </w:p>
        </w:tc>
      </w:tr>
      <w:tr w:rsidR="00BF54FC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BF54FC" w:rsidRDefault="00821B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54FC" w:rsidRDefault="00821B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Натюрморт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F54FC" w:rsidRDefault="00A3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  <w:r w:rsidR="00821B2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BF54FC" w:rsidRDefault="00BF54FC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BF54FC" w:rsidRDefault="00BF54FC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BF54FC" w:rsidRDefault="00BF54FC">
            <w:pPr>
              <w:spacing w:after="0"/>
              <w:ind w:left="135"/>
            </w:pPr>
          </w:p>
        </w:tc>
      </w:tr>
      <w:tr w:rsidR="00BF54FC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BF54FC" w:rsidRDefault="00821B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54FC" w:rsidRDefault="00821B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Вглядываясь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Портрет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F54FC" w:rsidRDefault="00A3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</w:t>
            </w:r>
            <w:r w:rsidR="00821B2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BF54FC" w:rsidRDefault="00BF54FC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BF54FC" w:rsidRDefault="00BF54FC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BF54FC" w:rsidRDefault="00BF54FC">
            <w:pPr>
              <w:spacing w:after="0"/>
              <w:ind w:left="135"/>
            </w:pPr>
          </w:p>
        </w:tc>
      </w:tr>
      <w:tr w:rsidR="00BF54FC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BF54FC" w:rsidRDefault="00821B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54FC" w:rsidRDefault="00821B2D">
            <w:pPr>
              <w:spacing w:after="0"/>
              <w:ind w:left="135"/>
            </w:pPr>
            <w:r w:rsidRPr="00A34C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Пространство и время в изобразительном искусстве.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Пейзаж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картина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F54FC" w:rsidRDefault="00A3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</w:t>
            </w:r>
            <w:r w:rsidR="00821B2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BF54FC" w:rsidRDefault="00BF54FC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BF54FC" w:rsidRDefault="00BF54FC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BF54FC" w:rsidRDefault="00BF54FC">
            <w:pPr>
              <w:spacing w:after="0"/>
              <w:ind w:left="135"/>
            </w:pPr>
          </w:p>
        </w:tc>
      </w:tr>
      <w:tr w:rsidR="00BF54F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F54FC" w:rsidRPr="00A34C2D" w:rsidRDefault="00821B2D">
            <w:pPr>
              <w:spacing w:after="0"/>
              <w:ind w:left="135"/>
              <w:rPr>
                <w:lang w:val="ru-RU"/>
              </w:rPr>
            </w:pPr>
            <w:r w:rsidRPr="00A34C2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BF54FC" w:rsidRDefault="00821B2D">
            <w:pPr>
              <w:spacing w:after="0"/>
              <w:ind w:left="135"/>
              <w:jc w:val="center"/>
            </w:pPr>
            <w:r w:rsidRPr="00A34C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A34C2D">
              <w:rPr>
                <w:rFonts w:ascii="Times New Roman" w:hAnsi="Times New Roman"/>
                <w:color w:val="000000"/>
                <w:sz w:val="24"/>
              </w:rPr>
              <w:t>17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BF54FC" w:rsidRDefault="00821B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BF54FC" w:rsidRDefault="00821B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BF54FC" w:rsidRDefault="00BF54FC"/>
        </w:tc>
      </w:tr>
    </w:tbl>
    <w:p w:rsidR="00BF54FC" w:rsidRDefault="00BF54FC">
      <w:pPr>
        <w:sectPr w:rsidR="00BF54F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F54FC" w:rsidRPr="00A34C2D" w:rsidRDefault="00821B2D">
      <w:pPr>
        <w:spacing w:after="0"/>
        <w:ind w:left="120"/>
        <w:rPr>
          <w:lang w:val="ru-RU"/>
        </w:rPr>
      </w:pPr>
      <w:r w:rsidRPr="00A34C2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7 КЛАСС. МОДУЛЬ «АРХИТЕКТУРА И ДИЗАЙН»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662"/>
      </w:tblGrid>
      <w:tr w:rsidR="00BF54FC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54FC" w:rsidRDefault="00821B2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F54FC" w:rsidRDefault="00BF54FC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54FC" w:rsidRDefault="00821B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F54FC" w:rsidRDefault="00BF54F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F54FC" w:rsidRDefault="00821B2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54FC" w:rsidRDefault="00821B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F54FC" w:rsidRDefault="00BF54FC">
            <w:pPr>
              <w:spacing w:after="0"/>
              <w:ind w:left="135"/>
            </w:pPr>
          </w:p>
        </w:tc>
      </w:tr>
      <w:tr w:rsidR="00BF54F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54FC" w:rsidRDefault="00BF54F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54FC" w:rsidRDefault="00BF54FC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F54FC" w:rsidRDefault="00821B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F54FC" w:rsidRDefault="00BF54FC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BF54FC" w:rsidRDefault="00821B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F54FC" w:rsidRDefault="00BF54FC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BF54FC" w:rsidRDefault="00821B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F54FC" w:rsidRDefault="00BF54F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54FC" w:rsidRDefault="00BF54FC"/>
        </w:tc>
      </w:tr>
      <w:tr w:rsidR="00BF54FC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BF54FC" w:rsidRDefault="00821B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54FC" w:rsidRPr="00A34C2D" w:rsidRDefault="00821B2D">
            <w:pPr>
              <w:spacing w:after="0"/>
              <w:ind w:left="135"/>
              <w:rPr>
                <w:lang w:val="ru-RU"/>
              </w:rPr>
            </w:pPr>
            <w:r w:rsidRPr="00A34C2D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дизайн – конструктивные виды искусства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F54FC" w:rsidRDefault="00821B2D">
            <w:pPr>
              <w:spacing w:after="0"/>
              <w:ind w:left="135"/>
              <w:jc w:val="center"/>
            </w:pPr>
            <w:r w:rsidRPr="00A34C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BF54FC" w:rsidRDefault="00BF54FC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BF54FC" w:rsidRDefault="00BF54FC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BF54FC" w:rsidRDefault="00BF54FC">
            <w:pPr>
              <w:spacing w:after="0"/>
              <w:ind w:left="135"/>
            </w:pPr>
          </w:p>
        </w:tc>
      </w:tr>
      <w:tr w:rsidR="00BF54FC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BF54FC" w:rsidRDefault="00821B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54FC" w:rsidRDefault="00821B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дизайн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F54FC" w:rsidRDefault="00A3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BF54FC" w:rsidRDefault="00BF54FC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BF54FC" w:rsidRDefault="00BF54FC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BF54FC" w:rsidRDefault="00BF54FC">
            <w:pPr>
              <w:spacing w:after="0"/>
              <w:ind w:left="135"/>
            </w:pPr>
          </w:p>
        </w:tc>
      </w:tr>
      <w:tr w:rsidR="00BF54FC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BF54FC" w:rsidRDefault="00821B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54FC" w:rsidRDefault="00821B2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объемно-пространственных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композиций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F54FC" w:rsidRDefault="00A34C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  <w:r w:rsidR="00821B2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BF54FC" w:rsidRDefault="00BF54FC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BF54FC" w:rsidRDefault="00BF54FC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BF54FC" w:rsidRDefault="00BF54FC">
            <w:pPr>
              <w:spacing w:after="0"/>
              <w:ind w:left="135"/>
            </w:pPr>
          </w:p>
        </w:tc>
      </w:tr>
      <w:tr w:rsidR="00BF54FC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BF54FC" w:rsidRDefault="00821B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54FC" w:rsidRPr="00A34C2D" w:rsidRDefault="00821B2D">
            <w:pPr>
              <w:spacing w:after="0"/>
              <w:ind w:left="135"/>
              <w:rPr>
                <w:lang w:val="ru-RU"/>
              </w:rPr>
            </w:pPr>
            <w:r w:rsidRPr="00A34C2D">
              <w:rPr>
                <w:rFonts w:ascii="Times New Roman" w:hAnsi="Times New Roman"/>
                <w:color w:val="000000"/>
                <w:sz w:val="24"/>
                <w:lang w:val="ru-RU"/>
              </w:rPr>
              <w:t>Дизайн и архитектура как среда жизни человека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F54FC" w:rsidRDefault="00821B2D">
            <w:pPr>
              <w:spacing w:after="0"/>
              <w:ind w:left="135"/>
              <w:jc w:val="center"/>
            </w:pPr>
            <w:r w:rsidRPr="00A34C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A34C2D">
              <w:rPr>
                <w:rFonts w:ascii="Times New Roman" w:hAnsi="Times New Roman"/>
                <w:color w:val="000000"/>
                <w:sz w:val="24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BF54FC" w:rsidRDefault="00BF54FC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BF54FC" w:rsidRDefault="00BF54FC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BF54FC" w:rsidRDefault="00BF54FC">
            <w:pPr>
              <w:spacing w:after="0"/>
              <w:ind w:left="135"/>
            </w:pPr>
          </w:p>
        </w:tc>
      </w:tr>
      <w:tr w:rsidR="00BF54FC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BF54FC" w:rsidRDefault="00821B2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F54FC" w:rsidRPr="00A34C2D" w:rsidRDefault="00821B2D">
            <w:pPr>
              <w:spacing w:after="0"/>
              <w:ind w:left="135"/>
              <w:rPr>
                <w:lang w:val="ru-RU"/>
              </w:rPr>
            </w:pPr>
            <w:r w:rsidRPr="00A34C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 человека и </w:t>
            </w:r>
            <w:r w:rsidRPr="00A34C2D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индивидуальное проектирование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F54FC" w:rsidRDefault="00821B2D">
            <w:pPr>
              <w:spacing w:after="0"/>
              <w:ind w:left="135"/>
              <w:jc w:val="center"/>
            </w:pPr>
            <w:r w:rsidRPr="00A34C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A34C2D">
              <w:rPr>
                <w:rFonts w:ascii="Times New Roman" w:hAnsi="Times New Roman"/>
                <w:color w:val="000000"/>
                <w:sz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BF54FC" w:rsidRDefault="00BF54FC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BF54FC" w:rsidRDefault="00BF54FC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BF54FC" w:rsidRDefault="00BF54FC">
            <w:pPr>
              <w:spacing w:after="0"/>
              <w:ind w:left="135"/>
            </w:pPr>
          </w:p>
        </w:tc>
      </w:tr>
      <w:tr w:rsidR="00BF54F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F54FC" w:rsidRPr="00A34C2D" w:rsidRDefault="00821B2D">
            <w:pPr>
              <w:spacing w:after="0"/>
              <w:ind w:left="135"/>
              <w:rPr>
                <w:lang w:val="ru-RU"/>
              </w:rPr>
            </w:pPr>
            <w:r w:rsidRPr="00A34C2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</w:t>
            </w:r>
            <w:bookmarkStart w:id="12" w:name="_GoBack"/>
            <w:bookmarkEnd w:id="12"/>
            <w:r w:rsidRPr="00A34C2D">
              <w:rPr>
                <w:rFonts w:ascii="Times New Roman" w:hAnsi="Times New Roman"/>
                <w:color w:val="000000"/>
                <w:sz w:val="24"/>
                <w:lang w:val="ru-RU"/>
              </w:rPr>
              <w:t>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BF54FC" w:rsidRDefault="00821B2D">
            <w:pPr>
              <w:spacing w:after="0"/>
              <w:ind w:left="135"/>
              <w:jc w:val="center"/>
            </w:pPr>
            <w:r w:rsidRPr="00A34C2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A34C2D">
              <w:rPr>
                <w:rFonts w:ascii="Times New Roman" w:hAnsi="Times New Roman"/>
                <w:color w:val="000000"/>
                <w:sz w:val="24"/>
              </w:rPr>
              <w:t>17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BF54FC" w:rsidRDefault="00821B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BF54FC" w:rsidRDefault="00821B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BF54FC" w:rsidRDefault="00BF54FC"/>
        </w:tc>
      </w:tr>
    </w:tbl>
    <w:p w:rsidR="00BF54FC" w:rsidRDefault="00BF54FC">
      <w:pPr>
        <w:sectPr w:rsidR="00BF54F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F54FC" w:rsidRDefault="00BF54FC">
      <w:pPr>
        <w:sectPr w:rsidR="00BF54FC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11"/>
    <w:p w:rsidR="00821B2D" w:rsidRDefault="00821B2D"/>
    <w:sectPr w:rsidR="00821B2D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1B2D" w:rsidRDefault="00821B2D" w:rsidP="00A34C2D">
      <w:pPr>
        <w:spacing w:after="0" w:line="240" w:lineRule="auto"/>
      </w:pPr>
      <w:r>
        <w:separator/>
      </w:r>
    </w:p>
  </w:endnote>
  <w:endnote w:type="continuationSeparator" w:id="0">
    <w:p w:rsidR="00821B2D" w:rsidRDefault="00821B2D" w:rsidP="00A34C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1B2D" w:rsidRDefault="00821B2D" w:rsidP="00A34C2D">
      <w:pPr>
        <w:spacing w:after="0" w:line="240" w:lineRule="auto"/>
      </w:pPr>
      <w:r>
        <w:separator/>
      </w:r>
    </w:p>
  </w:footnote>
  <w:footnote w:type="continuationSeparator" w:id="0">
    <w:p w:rsidR="00821B2D" w:rsidRDefault="00821B2D" w:rsidP="00A34C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26566"/>
    <w:multiLevelType w:val="multilevel"/>
    <w:tmpl w:val="B0402A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60625D9"/>
    <w:multiLevelType w:val="multilevel"/>
    <w:tmpl w:val="6B0666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0DF7164"/>
    <w:multiLevelType w:val="multilevel"/>
    <w:tmpl w:val="B8EA69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755590D"/>
    <w:multiLevelType w:val="multilevel"/>
    <w:tmpl w:val="375AD5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E2B0E14"/>
    <w:multiLevelType w:val="multilevel"/>
    <w:tmpl w:val="7DD000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4802439"/>
    <w:multiLevelType w:val="multilevel"/>
    <w:tmpl w:val="B276CB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86A4FB3"/>
    <w:multiLevelType w:val="multilevel"/>
    <w:tmpl w:val="97A419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6"/>
  </w:num>
  <w:num w:numId="5">
    <w:abstractNumId w:val="1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BF54FC"/>
    <w:rsid w:val="00821B2D"/>
    <w:rsid w:val="00A34C2D"/>
    <w:rsid w:val="00BF5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89D30D"/>
  <w15:docId w15:val="{556BE341-CD4F-4B16-AA67-6BC7EB97E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A34C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A34C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45</Pages>
  <Words>11447</Words>
  <Characters>65249</Characters>
  <Application>Microsoft Office Word</Application>
  <DocSecurity>0</DocSecurity>
  <Lines>543</Lines>
  <Paragraphs>153</Paragraphs>
  <ScaleCrop>false</ScaleCrop>
  <Company/>
  <LinksUpToDate>false</LinksUpToDate>
  <CharactersWithSpaces>76543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777</cp:lastModifiedBy>
  <cp:revision>2</cp:revision>
  <dcterms:created xsi:type="dcterms:W3CDTF">2023-08-31T11:52:00Z</dcterms:created>
  <dcterms:modified xsi:type="dcterms:W3CDTF">2023-08-31T11:56:00Z</dcterms:modified>
</cp:coreProperties>
</file>